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3C060" w14:textId="225C20A7" w:rsidR="003E6254" w:rsidRPr="00A56759" w:rsidRDefault="00A56759" w:rsidP="00D84977">
      <w:pPr>
        <w:spacing w:after="0" w:line="276" w:lineRule="auto"/>
        <w:jc w:val="center"/>
        <w:rPr>
          <w:rFonts w:ascii="Times New Roman" w:hAnsi="Times New Roman" w:cs="Times New Roman"/>
          <w:b/>
          <w:sz w:val="26"/>
          <w:szCs w:val="26"/>
        </w:rPr>
      </w:pPr>
      <w:r w:rsidRPr="00A56759">
        <w:rPr>
          <w:rFonts w:ascii="Times New Roman" w:hAnsi="Times New Roman" w:cs="Times New Roman"/>
          <w:b/>
          <w:sz w:val="26"/>
          <w:szCs w:val="26"/>
        </w:rPr>
        <w:t>CỘNG HÒA XÃ HỘI CHỦ NGHĨA VIỆT NAM</w:t>
      </w:r>
    </w:p>
    <w:p w14:paraId="7CE6190E" w14:textId="28ED5B1F" w:rsidR="00A56759" w:rsidRPr="00A56759" w:rsidRDefault="000F04B1" w:rsidP="00D84977">
      <w:pPr>
        <w:spacing w:after="0" w:line="276" w:lineRule="auto"/>
        <w:jc w:val="center"/>
        <w:rPr>
          <w:rFonts w:ascii="Times New Roman" w:hAnsi="Times New Roman" w:cs="Times New Roman"/>
          <w:b/>
          <w:sz w:val="26"/>
          <w:szCs w:val="26"/>
        </w:rPr>
      </w:pPr>
      <w:r>
        <w:rPr>
          <w:rFonts w:ascii="Times New Roman" w:hAnsi="Times New Roman" w:cs="Times New Roman"/>
          <w:b/>
          <w:sz w:val="26"/>
          <w:szCs w:val="26"/>
        </w:rPr>
        <w:t>Độc lập – Tự do – Hạnh phúc</w:t>
      </w:r>
    </w:p>
    <w:p w14:paraId="617BC3F9" w14:textId="34569E0C" w:rsidR="003E6254" w:rsidRPr="00A56759" w:rsidRDefault="00A56759" w:rsidP="00D84977">
      <w:pPr>
        <w:spacing w:after="0" w:line="276" w:lineRule="auto"/>
        <w:jc w:val="center"/>
        <w:rPr>
          <w:rFonts w:ascii="Times New Roman" w:hAnsi="Times New Roman" w:cs="Times New Roman"/>
          <w:b/>
          <w:sz w:val="26"/>
          <w:szCs w:val="26"/>
        </w:rPr>
      </w:pPr>
      <w:r w:rsidRPr="00A56759">
        <w:rPr>
          <w:rFonts w:ascii="Times New Roman" w:hAnsi="Times New Roman" w:cs="Times New Roman"/>
          <w:b/>
          <w:sz w:val="26"/>
          <w:szCs w:val="26"/>
        </w:rPr>
        <w:t>***</w:t>
      </w:r>
    </w:p>
    <w:p w14:paraId="60553F97" w14:textId="41755DC5" w:rsidR="003E6254" w:rsidRPr="00A56759" w:rsidRDefault="003E6254" w:rsidP="00D84977">
      <w:pPr>
        <w:spacing w:after="0" w:line="276" w:lineRule="auto"/>
        <w:jc w:val="center"/>
        <w:rPr>
          <w:rFonts w:ascii="Times New Roman" w:hAnsi="Times New Roman" w:cs="Times New Roman"/>
          <w:sz w:val="26"/>
          <w:szCs w:val="26"/>
        </w:rPr>
      </w:pPr>
    </w:p>
    <w:p w14:paraId="67A0F551" w14:textId="77777777" w:rsidR="0078060C" w:rsidRDefault="0078060C" w:rsidP="00D84977">
      <w:pPr>
        <w:spacing w:after="0" w:line="276" w:lineRule="auto"/>
        <w:jc w:val="center"/>
        <w:rPr>
          <w:rFonts w:ascii="Times New Roman" w:hAnsi="Times New Roman" w:cs="Times New Roman"/>
          <w:b/>
          <w:sz w:val="32"/>
          <w:szCs w:val="32"/>
        </w:rPr>
      </w:pPr>
    </w:p>
    <w:p w14:paraId="56B548D8" w14:textId="77777777" w:rsidR="0078060C" w:rsidRDefault="0078060C" w:rsidP="00D84977">
      <w:pPr>
        <w:spacing w:after="0" w:line="276" w:lineRule="auto"/>
        <w:jc w:val="center"/>
        <w:rPr>
          <w:rFonts w:ascii="Times New Roman" w:hAnsi="Times New Roman" w:cs="Times New Roman"/>
          <w:b/>
          <w:sz w:val="32"/>
          <w:szCs w:val="32"/>
        </w:rPr>
      </w:pPr>
    </w:p>
    <w:p w14:paraId="03B86110" w14:textId="77777777" w:rsidR="0078060C" w:rsidRDefault="0078060C" w:rsidP="00D84977">
      <w:pPr>
        <w:spacing w:after="0" w:line="276" w:lineRule="auto"/>
        <w:jc w:val="center"/>
        <w:rPr>
          <w:rFonts w:ascii="Times New Roman" w:hAnsi="Times New Roman" w:cs="Times New Roman"/>
          <w:b/>
          <w:sz w:val="32"/>
          <w:szCs w:val="32"/>
        </w:rPr>
      </w:pPr>
    </w:p>
    <w:p w14:paraId="24F01D83" w14:textId="77777777" w:rsidR="0078060C" w:rsidRDefault="0078060C" w:rsidP="00D84977">
      <w:pPr>
        <w:spacing w:after="0" w:line="276" w:lineRule="auto"/>
        <w:jc w:val="center"/>
        <w:rPr>
          <w:rFonts w:ascii="Times New Roman" w:hAnsi="Times New Roman" w:cs="Times New Roman"/>
          <w:b/>
          <w:sz w:val="32"/>
          <w:szCs w:val="32"/>
        </w:rPr>
      </w:pPr>
    </w:p>
    <w:p w14:paraId="4E9B2735" w14:textId="1C8954AD" w:rsidR="003E6254" w:rsidRPr="00A56759" w:rsidRDefault="0078060C" w:rsidP="00D84977">
      <w:pPr>
        <w:spacing w:after="0" w:line="276" w:lineRule="auto"/>
        <w:jc w:val="center"/>
        <w:rPr>
          <w:rFonts w:ascii="Times New Roman" w:hAnsi="Times New Roman" w:cs="Times New Roman"/>
          <w:b/>
          <w:sz w:val="32"/>
          <w:szCs w:val="32"/>
        </w:rPr>
      </w:pPr>
      <w:r>
        <w:rPr>
          <w:rFonts w:ascii="Times New Roman" w:hAnsi="Times New Roman" w:cs="Times New Roman"/>
          <w:b/>
          <w:sz w:val="32"/>
          <w:szCs w:val="32"/>
        </w:rPr>
        <w:t>THỎA THUẬN</w:t>
      </w:r>
    </w:p>
    <w:p w14:paraId="2F421433" w14:textId="66863E53" w:rsidR="003E6254" w:rsidRPr="00A56759" w:rsidRDefault="0078060C" w:rsidP="00D84977">
      <w:pPr>
        <w:spacing w:after="0" w:line="276" w:lineRule="auto"/>
        <w:jc w:val="center"/>
        <w:rPr>
          <w:rFonts w:ascii="Times New Roman" w:hAnsi="Times New Roman" w:cs="Times New Roman"/>
          <w:b/>
          <w:sz w:val="26"/>
          <w:szCs w:val="26"/>
        </w:rPr>
      </w:pPr>
      <w:r>
        <w:rPr>
          <w:rFonts w:ascii="Times New Roman" w:hAnsi="Times New Roman" w:cs="Times New Roman"/>
          <w:b/>
          <w:sz w:val="26"/>
          <w:szCs w:val="26"/>
        </w:rPr>
        <w:t>KẾT NỐI VÀ THAM GIA “TRUNG TÂM KẾT NỐI TRI THỨC SỐ”</w:t>
      </w:r>
    </w:p>
    <w:p w14:paraId="355C7571" w14:textId="77777777" w:rsidR="00A56759" w:rsidRDefault="00A56759" w:rsidP="00D84977">
      <w:pPr>
        <w:spacing w:after="0" w:line="276" w:lineRule="auto"/>
        <w:jc w:val="center"/>
        <w:rPr>
          <w:rFonts w:ascii="Times New Roman" w:hAnsi="Times New Roman" w:cs="Times New Roman"/>
          <w:sz w:val="26"/>
          <w:szCs w:val="26"/>
        </w:rPr>
      </w:pPr>
    </w:p>
    <w:p w14:paraId="7C7A1727" w14:textId="77777777" w:rsidR="00D84977" w:rsidRPr="00A56759" w:rsidRDefault="00D84977" w:rsidP="00D84977">
      <w:pPr>
        <w:spacing w:after="0" w:line="276" w:lineRule="auto"/>
        <w:jc w:val="center"/>
        <w:rPr>
          <w:rFonts w:ascii="Times New Roman" w:hAnsi="Times New Roman" w:cs="Times New Roman"/>
          <w:sz w:val="26"/>
          <w:szCs w:val="26"/>
        </w:rPr>
      </w:pPr>
    </w:p>
    <w:p w14:paraId="2AA8F273" w14:textId="77777777" w:rsidR="0078060C" w:rsidRDefault="0078060C" w:rsidP="00D84977">
      <w:pPr>
        <w:spacing w:after="0" w:line="276" w:lineRule="auto"/>
        <w:jc w:val="center"/>
        <w:rPr>
          <w:rFonts w:ascii="Times New Roman" w:hAnsi="Times New Roman" w:cs="Times New Roman"/>
          <w:sz w:val="26"/>
          <w:szCs w:val="26"/>
        </w:rPr>
      </w:pPr>
    </w:p>
    <w:p w14:paraId="2E69E0AC" w14:textId="77777777" w:rsidR="0078060C" w:rsidRDefault="0078060C" w:rsidP="00D84977">
      <w:pPr>
        <w:spacing w:after="0" w:line="276" w:lineRule="auto"/>
        <w:jc w:val="center"/>
        <w:rPr>
          <w:rFonts w:ascii="Times New Roman" w:hAnsi="Times New Roman" w:cs="Times New Roman"/>
          <w:sz w:val="26"/>
          <w:szCs w:val="26"/>
        </w:rPr>
      </w:pPr>
    </w:p>
    <w:p w14:paraId="2EDCF77C" w14:textId="77777777" w:rsidR="0078060C" w:rsidRDefault="0078060C" w:rsidP="00D84977">
      <w:pPr>
        <w:spacing w:after="0" w:line="276" w:lineRule="auto"/>
        <w:jc w:val="center"/>
        <w:rPr>
          <w:rFonts w:ascii="Times New Roman" w:hAnsi="Times New Roman" w:cs="Times New Roman"/>
          <w:sz w:val="26"/>
          <w:szCs w:val="26"/>
        </w:rPr>
      </w:pPr>
    </w:p>
    <w:p w14:paraId="724621C2" w14:textId="52786781" w:rsidR="00A56759" w:rsidRDefault="00A56759" w:rsidP="00D84977">
      <w:pPr>
        <w:spacing w:after="0" w:line="276" w:lineRule="auto"/>
        <w:jc w:val="center"/>
        <w:rPr>
          <w:rFonts w:ascii="Times New Roman" w:hAnsi="Times New Roman" w:cs="Times New Roman"/>
          <w:sz w:val="26"/>
          <w:szCs w:val="26"/>
        </w:rPr>
      </w:pPr>
      <w:r w:rsidRPr="00A56759">
        <w:rPr>
          <w:rFonts w:ascii="Times New Roman" w:hAnsi="Times New Roman" w:cs="Times New Roman"/>
          <w:sz w:val="26"/>
          <w:szCs w:val="26"/>
        </w:rPr>
        <w:t>Giữ</w:t>
      </w:r>
      <w:r w:rsidR="0078060C">
        <w:rPr>
          <w:rFonts w:ascii="Times New Roman" w:hAnsi="Times New Roman" w:cs="Times New Roman"/>
          <w:sz w:val="26"/>
          <w:szCs w:val="26"/>
        </w:rPr>
        <w:t>a</w:t>
      </w:r>
    </w:p>
    <w:p w14:paraId="0266FE28" w14:textId="77777777" w:rsidR="00D84977" w:rsidRPr="00A56759" w:rsidRDefault="00D84977" w:rsidP="00D84977">
      <w:pPr>
        <w:spacing w:after="0" w:line="276" w:lineRule="auto"/>
        <w:jc w:val="center"/>
        <w:rPr>
          <w:rFonts w:ascii="Times New Roman" w:hAnsi="Times New Roman" w:cs="Times New Roman"/>
          <w:sz w:val="26"/>
          <w:szCs w:val="26"/>
        </w:rPr>
      </w:pPr>
    </w:p>
    <w:p w14:paraId="518D19D0" w14:textId="2D242172" w:rsidR="00A56759" w:rsidRDefault="00A56759" w:rsidP="00D84977">
      <w:pPr>
        <w:spacing w:after="0" w:line="276" w:lineRule="auto"/>
        <w:jc w:val="center"/>
        <w:rPr>
          <w:rFonts w:ascii="Times New Roman" w:hAnsi="Times New Roman" w:cs="Times New Roman"/>
          <w:b/>
          <w:sz w:val="26"/>
          <w:szCs w:val="26"/>
        </w:rPr>
      </w:pPr>
      <w:r w:rsidRPr="00A56759">
        <w:rPr>
          <w:rFonts w:ascii="Times New Roman" w:hAnsi="Times New Roman" w:cs="Times New Roman"/>
          <w:b/>
          <w:sz w:val="26"/>
          <w:szCs w:val="26"/>
        </w:rPr>
        <w:t>VIỆN NGHIÊN CỨU VÀ PHÁT TRIỂN TRI THỨC SỐ</w:t>
      </w:r>
    </w:p>
    <w:p w14:paraId="4C783120" w14:textId="66659BD2" w:rsidR="000F04B1" w:rsidRDefault="000F04B1" w:rsidP="00D84977">
      <w:pPr>
        <w:spacing w:after="0" w:line="276" w:lineRule="auto"/>
        <w:jc w:val="center"/>
        <w:rPr>
          <w:rFonts w:ascii="Times New Roman" w:hAnsi="Times New Roman" w:cs="Times New Roman"/>
          <w:b/>
          <w:sz w:val="26"/>
          <w:szCs w:val="26"/>
        </w:rPr>
      </w:pPr>
    </w:p>
    <w:p w14:paraId="21C2D1E5" w14:textId="49FB07EC" w:rsidR="00A56759" w:rsidRPr="000F04B1" w:rsidRDefault="00A56759" w:rsidP="00D84977">
      <w:pPr>
        <w:spacing w:after="0" w:line="276" w:lineRule="auto"/>
        <w:jc w:val="center"/>
        <w:rPr>
          <w:rFonts w:ascii="Times New Roman" w:hAnsi="Times New Roman" w:cs="Times New Roman"/>
          <w:bCs/>
          <w:sz w:val="26"/>
          <w:szCs w:val="26"/>
        </w:rPr>
      </w:pPr>
      <w:r w:rsidRPr="000F04B1">
        <w:rPr>
          <w:rFonts w:ascii="Times New Roman" w:hAnsi="Times New Roman" w:cs="Times New Roman"/>
          <w:bCs/>
          <w:sz w:val="26"/>
          <w:szCs w:val="26"/>
        </w:rPr>
        <w:t>&amp;</w:t>
      </w:r>
    </w:p>
    <w:p w14:paraId="1F4D80FA" w14:textId="77777777" w:rsidR="000F04B1" w:rsidRPr="00A56759" w:rsidRDefault="000F04B1" w:rsidP="00D84977">
      <w:pPr>
        <w:spacing w:after="0" w:line="276" w:lineRule="auto"/>
        <w:jc w:val="center"/>
        <w:rPr>
          <w:rFonts w:ascii="Times New Roman" w:hAnsi="Times New Roman" w:cs="Times New Roman"/>
          <w:b/>
          <w:sz w:val="26"/>
          <w:szCs w:val="26"/>
        </w:rPr>
      </w:pPr>
    </w:p>
    <w:p w14:paraId="3D980E71" w14:textId="5DB81080" w:rsidR="00A56759" w:rsidRDefault="0078060C" w:rsidP="00D84977">
      <w:pPr>
        <w:spacing w:after="0" w:line="276" w:lineRule="auto"/>
        <w:jc w:val="center"/>
        <w:rPr>
          <w:rFonts w:ascii="Times New Roman" w:hAnsi="Times New Roman" w:cs="Times New Roman"/>
          <w:b/>
          <w:sz w:val="26"/>
          <w:szCs w:val="26"/>
        </w:rPr>
      </w:pPr>
      <w:r w:rsidRPr="0078060C">
        <w:rPr>
          <w:rFonts w:ascii="Times New Roman" w:hAnsi="Times New Roman" w:cs="Times New Roman"/>
          <w:b/>
          <w:sz w:val="26"/>
          <w:szCs w:val="26"/>
          <w:highlight w:val="yellow"/>
        </w:rPr>
        <w:t>TỔ CHỨC</w:t>
      </w:r>
    </w:p>
    <w:p w14:paraId="334AF57A" w14:textId="77777777" w:rsidR="0078060C" w:rsidRDefault="0078060C" w:rsidP="00D84977">
      <w:pPr>
        <w:spacing w:after="0" w:line="276" w:lineRule="auto"/>
        <w:jc w:val="center"/>
        <w:rPr>
          <w:rFonts w:ascii="Times New Roman" w:hAnsi="Times New Roman" w:cs="Times New Roman"/>
          <w:b/>
          <w:sz w:val="26"/>
          <w:szCs w:val="26"/>
        </w:rPr>
      </w:pPr>
    </w:p>
    <w:p w14:paraId="795DEDC4" w14:textId="77777777" w:rsidR="0078060C" w:rsidRDefault="0078060C" w:rsidP="00D84977">
      <w:pPr>
        <w:spacing w:after="0" w:line="276" w:lineRule="auto"/>
        <w:jc w:val="center"/>
        <w:rPr>
          <w:rFonts w:ascii="Times New Roman" w:hAnsi="Times New Roman" w:cs="Times New Roman"/>
          <w:b/>
          <w:sz w:val="26"/>
          <w:szCs w:val="26"/>
        </w:rPr>
      </w:pPr>
    </w:p>
    <w:p w14:paraId="23776E4B" w14:textId="77777777" w:rsidR="0078060C" w:rsidRDefault="0078060C" w:rsidP="00D84977">
      <w:pPr>
        <w:spacing w:after="0" w:line="276" w:lineRule="auto"/>
        <w:jc w:val="center"/>
        <w:rPr>
          <w:rFonts w:ascii="Times New Roman" w:hAnsi="Times New Roman" w:cs="Times New Roman"/>
          <w:b/>
          <w:sz w:val="26"/>
          <w:szCs w:val="26"/>
        </w:rPr>
      </w:pPr>
    </w:p>
    <w:p w14:paraId="37CEF0EA" w14:textId="77777777" w:rsidR="0078060C" w:rsidRDefault="0078060C" w:rsidP="00D84977">
      <w:pPr>
        <w:spacing w:after="0" w:line="276" w:lineRule="auto"/>
        <w:jc w:val="center"/>
        <w:rPr>
          <w:rFonts w:ascii="Times New Roman" w:hAnsi="Times New Roman" w:cs="Times New Roman"/>
          <w:b/>
          <w:sz w:val="26"/>
          <w:szCs w:val="26"/>
        </w:rPr>
      </w:pPr>
    </w:p>
    <w:p w14:paraId="18FD074B" w14:textId="77777777" w:rsidR="0078060C" w:rsidRDefault="0078060C" w:rsidP="00D84977">
      <w:pPr>
        <w:spacing w:after="0" w:line="276" w:lineRule="auto"/>
        <w:jc w:val="center"/>
        <w:rPr>
          <w:rFonts w:ascii="Times New Roman" w:hAnsi="Times New Roman" w:cs="Times New Roman"/>
          <w:b/>
          <w:sz w:val="26"/>
          <w:szCs w:val="26"/>
        </w:rPr>
      </w:pPr>
    </w:p>
    <w:p w14:paraId="3E0D8A42" w14:textId="77777777" w:rsidR="0078060C" w:rsidRDefault="0078060C" w:rsidP="00D84977">
      <w:pPr>
        <w:spacing w:after="0" w:line="276" w:lineRule="auto"/>
        <w:jc w:val="center"/>
        <w:rPr>
          <w:rFonts w:ascii="Times New Roman" w:hAnsi="Times New Roman" w:cs="Times New Roman"/>
          <w:b/>
          <w:sz w:val="26"/>
          <w:szCs w:val="26"/>
        </w:rPr>
      </w:pPr>
    </w:p>
    <w:p w14:paraId="287DE0CB" w14:textId="77777777" w:rsidR="0078060C" w:rsidRDefault="0078060C" w:rsidP="00D84977">
      <w:pPr>
        <w:spacing w:after="0" w:line="276" w:lineRule="auto"/>
        <w:jc w:val="center"/>
        <w:rPr>
          <w:rFonts w:ascii="Times New Roman" w:hAnsi="Times New Roman" w:cs="Times New Roman"/>
          <w:b/>
          <w:sz w:val="26"/>
          <w:szCs w:val="26"/>
        </w:rPr>
      </w:pPr>
    </w:p>
    <w:p w14:paraId="002584EC" w14:textId="77777777" w:rsidR="0078060C" w:rsidRDefault="0078060C" w:rsidP="00D84977">
      <w:pPr>
        <w:spacing w:after="0" w:line="276" w:lineRule="auto"/>
        <w:jc w:val="center"/>
        <w:rPr>
          <w:rFonts w:ascii="Times New Roman" w:hAnsi="Times New Roman" w:cs="Times New Roman"/>
          <w:b/>
          <w:sz w:val="26"/>
          <w:szCs w:val="26"/>
        </w:rPr>
      </w:pPr>
    </w:p>
    <w:p w14:paraId="3A68F58D" w14:textId="77777777" w:rsidR="0078060C" w:rsidRPr="00A56759" w:rsidRDefault="0078060C" w:rsidP="00D84977">
      <w:pPr>
        <w:spacing w:after="0" w:line="276" w:lineRule="auto"/>
        <w:jc w:val="center"/>
        <w:rPr>
          <w:rFonts w:ascii="Times New Roman" w:hAnsi="Times New Roman" w:cs="Times New Roman"/>
          <w:b/>
          <w:sz w:val="26"/>
          <w:szCs w:val="26"/>
        </w:rPr>
      </w:pPr>
    </w:p>
    <w:p w14:paraId="66072C02" w14:textId="77777777" w:rsidR="00A56759" w:rsidRPr="00A56759" w:rsidRDefault="00A56759" w:rsidP="00D84977">
      <w:pPr>
        <w:spacing w:after="0" w:line="276" w:lineRule="auto"/>
        <w:jc w:val="center"/>
        <w:rPr>
          <w:rFonts w:ascii="Times New Roman" w:hAnsi="Times New Roman" w:cs="Times New Roman"/>
          <w:sz w:val="26"/>
          <w:szCs w:val="26"/>
        </w:rPr>
      </w:pPr>
    </w:p>
    <w:p w14:paraId="5E23E6EF" w14:textId="77777777" w:rsidR="00A56759" w:rsidRPr="00A56759" w:rsidRDefault="00A56759" w:rsidP="00D84977">
      <w:pPr>
        <w:tabs>
          <w:tab w:val="left" w:pos="0"/>
        </w:tabs>
        <w:spacing w:after="0" w:line="276" w:lineRule="auto"/>
        <w:jc w:val="center"/>
        <w:rPr>
          <w:rFonts w:ascii="Times New Roman" w:hAnsi="Times New Roman" w:cs="Times New Roman"/>
          <w:sz w:val="26"/>
          <w:szCs w:val="26"/>
        </w:rPr>
      </w:pPr>
    </w:p>
    <w:p w14:paraId="078A0365" w14:textId="77777777" w:rsidR="00A56759" w:rsidRPr="00A56759" w:rsidRDefault="00A56759" w:rsidP="00D84977">
      <w:pPr>
        <w:spacing w:after="0" w:line="276" w:lineRule="auto"/>
        <w:jc w:val="center"/>
        <w:rPr>
          <w:rFonts w:ascii="Times New Roman" w:hAnsi="Times New Roman" w:cs="Times New Roman"/>
          <w:sz w:val="26"/>
          <w:szCs w:val="26"/>
        </w:rPr>
      </w:pPr>
    </w:p>
    <w:p w14:paraId="54B0ED2B" w14:textId="77777777" w:rsidR="00A56759" w:rsidRPr="00A56759" w:rsidRDefault="00A56759" w:rsidP="00D84977">
      <w:pPr>
        <w:spacing w:after="0" w:line="276" w:lineRule="auto"/>
        <w:jc w:val="center"/>
        <w:rPr>
          <w:rFonts w:ascii="Times New Roman" w:hAnsi="Times New Roman" w:cs="Times New Roman"/>
          <w:sz w:val="26"/>
          <w:szCs w:val="26"/>
        </w:rPr>
      </w:pPr>
    </w:p>
    <w:p w14:paraId="22875C4C" w14:textId="77777777" w:rsidR="00A56759" w:rsidRDefault="00A56759" w:rsidP="00D84977">
      <w:pPr>
        <w:spacing w:after="0" w:line="276" w:lineRule="auto"/>
        <w:jc w:val="center"/>
        <w:rPr>
          <w:rFonts w:ascii="Times New Roman" w:hAnsi="Times New Roman" w:cs="Times New Roman"/>
          <w:sz w:val="26"/>
          <w:szCs w:val="26"/>
        </w:rPr>
      </w:pPr>
    </w:p>
    <w:p w14:paraId="64D886C9" w14:textId="77777777" w:rsidR="00D84977" w:rsidRDefault="00D84977" w:rsidP="00D84977">
      <w:pPr>
        <w:spacing w:after="0" w:line="276" w:lineRule="auto"/>
        <w:jc w:val="center"/>
        <w:rPr>
          <w:rFonts w:ascii="Times New Roman" w:hAnsi="Times New Roman" w:cs="Times New Roman"/>
          <w:sz w:val="26"/>
          <w:szCs w:val="26"/>
        </w:rPr>
      </w:pPr>
    </w:p>
    <w:p w14:paraId="58DB8115" w14:textId="77777777" w:rsidR="000F04B1" w:rsidRDefault="000F04B1" w:rsidP="00D84977">
      <w:pPr>
        <w:spacing w:after="0" w:line="276" w:lineRule="auto"/>
        <w:jc w:val="center"/>
        <w:rPr>
          <w:rFonts w:ascii="Times New Roman" w:hAnsi="Times New Roman" w:cs="Times New Roman"/>
          <w:b/>
          <w:bCs/>
          <w:sz w:val="26"/>
          <w:szCs w:val="26"/>
        </w:rPr>
      </w:pPr>
    </w:p>
    <w:p w14:paraId="623DEF2D" w14:textId="77777777" w:rsidR="000F04B1" w:rsidRDefault="000F04B1" w:rsidP="00D84977">
      <w:pPr>
        <w:spacing w:after="0" w:line="276" w:lineRule="auto"/>
        <w:jc w:val="center"/>
        <w:rPr>
          <w:rFonts w:ascii="Times New Roman" w:hAnsi="Times New Roman" w:cs="Times New Roman"/>
          <w:b/>
          <w:bCs/>
          <w:sz w:val="26"/>
          <w:szCs w:val="26"/>
        </w:rPr>
      </w:pPr>
    </w:p>
    <w:p w14:paraId="0A56B9C3" w14:textId="77777777" w:rsidR="000F04B1" w:rsidRDefault="000F04B1" w:rsidP="00D84977">
      <w:pPr>
        <w:spacing w:after="0" w:line="276" w:lineRule="auto"/>
        <w:jc w:val="center"/>
        <w:rPr>
          <w:rFonts w:ascii="Times New Roman" w:hAnsi="Times New Roman" w:cs="Times New Roman"/>
          <w:b/>
          <w:bCs/>
          <w:sz w:val="26"/>
          <w:szCs w:val="26"/>
        </w:rPr>
      </w:pPr>
    </w:p>
    <w:p w14:paraId="0A6809AB" w14:textId="3C213399" w:rsidR="000F04B1" w:rsidRDefault="00A56759" w:rsidP="000F04B1">
      <w:pPr>
        <w:spacing w:after="0" w:line="276" w:lineRule="auto"/>
        <w:jc w:val="center"/>
        <w:rPr>
          <w:rFonts w:ascii="Times New Roman" w:eastAsia="Times New Roman" w:hAnsi="Times New Roman" w:cs="Times New Roman"/>
          <w:color w:val="000000"/>
          <w:sz w:val="26"/>
          <w:szCs w:val="26"/>
          <w:lang w:eastAsia="en-SG"/>
        </w:rPr>
      </w:pPr>
      <w:r w:rsidRPr="000F04B1">
        <w:rPr>
          <w:rFonts w:ascii="Times New Roman" w:hAnsi="Times New Roman" w:cs="Times New Roman"/>
          <w:b/>
          <w:bCs/>
          <w:sz w:val="26"/>
          <w:szCs w:val="26"/>
        </w:rPr>
        <w:t>Hà Nội, ngày</w:t>
      </w:r>
      <w:r w:rsidR="0078060C" w:rsidRPr="000F04B1">
        <w:rPr>
          <w:rFonts w:ascii="Times New Roman" w:hAnsi="Times New Roman" w:cs="Times New Roman"/>
          <w:b/>
          <w:bCs/>
          <w:sz w:val="26"/>
          <w:szCs w:val="26"/>
        </w:rPr>
        <w:t xml:space="preserve"> </w:t>
      </w:r>
      <w:r w:rsidR="0078060C" w:rsidRPr="000F04B1">
        <w:rPr>
          <w:rFonts w:ascii="Times New Roman" w:hAnsi="Times New Roman" w:cs="Times New Roman"/>
          <w:b/>
          <w:bCs/>
          <w:sz w:val="26"/>
          <w:szCs w:val="26"/>
          <w:highlight w:val="yellow"/>
        </w:rPr>
        <w:t>…</w:t>
      </w:r>
      <w:r w:rsidRPr="000F04B1">
        <w:rPr>
          <w:rFonts w:ascii="Times New Roman" w:hAnsi="Times New Roman" w:cs="Times New Roman"/>
          <w:b/>
          <w:bCs/>
          <w:sz w:val="26"/>
          <w:szCs w:val="26"/>
        </w:rPr>
        <w:t xml:space="preserve"> </w:t>
      </w:r>
      <w:r w:rsidR="0078060C" w:rsidRPr="000F04B1">
        <w:rPr>
          <w:rFonts w:ascii="Times New Roman" w:hAnsi="Times New Roman" w:cs="Times New Roman"/>
          <w:b/>
          <w:bCs/>
          <w:sz w:val="26"/>
          <w:szCs w:val="26"/>
        </w:rPr>
        <w:t xml:space="preserve">tháng </w:t>
      </w:r>
      <w:r w:rsidR="0078060C" w:rsidRPr="000F04B1">
        <w:rPr>
          <w:rFonts w:ascii="Times New Roman" w:hAnsi="Times New Roman" w:cs="Times New Roman"/>
          <w:b/>
          <w:bCs/>
          <w:sz w:val="26"/>
          <w:szCs w:val="26"/>
          <w:highlight w:val="yellow"/>
        </w:rPr>
        <w:t>…</w:t>
      </w:r>
      <w:r w:rsidR="0078060C" w:rsidRPr="000F04B1">
        <w:rPr>
          <w:rFonts w:ascii="Times New Roman" w:hAnsi="Times New Roman" w:cs="Times New Roman"/>
          <w:b/>
          <w:bCs/>
          <w:sz w:val="26"/>
          <w:szCs w:val="26"/>
        </w:rPr>
        <w:t xml:space="preserve"> năm </w:t>
      </w:r>
      <w:r w:rsidR="0078060C" w:rsidRPr="000F04B1">
        <w:rPr>
          <w:rFonts w:ascii="Times New Roman" w:hAnsi="Times New Roman" w:cs="Times New Roman"/>
          <w:b/>
          <w:bCs/>
          <w:sz w:val="26"/>
          <w:szCs w:val="26"/>
          <w:highlight w:val="yellow"/>
        </w:rPr>
        <w:t>…</w:t>
      </w:r>
      <w:r w:rsidR="000F04B1">
        <w:rPr>
          <w:rFonts w:ascii="Times New Roman" w:eastAsia="Times New Roman" w:hAnsi="Times New Roman" w:cs="Times New Roman"/>
          <w:color w:val="000000"/>
          <w:sz w:val="26"/>
          <w:szCs w:val="26"/>
          <w:lang w:eastAsia="en-SG"/>
        </w:rPr>
        <w:br w:type="page"/>
      </w:r>
    </w:p>
    <w:p w14:paraId="32B1F02D" w14:textId="7E1518DE" w:rsidR="00D84977" w:rsidRPr="00681767" w:rsidRDefault="0078060C" w:rsidP="00681767">
      <w:pPr>
        <w:shd w:val="clear" w:color="auto" w:fill="FFFFFF"/>
        <w:spacing w:after="0" w:line="276" w:lineRule="auto"/>
        <w:jc w:val="both"/>
        <w:rPr>
          <w:rFonts w:ascii="Times New Roman" w:eastAsia="Times New Roman" w:hAnsi="Times New Roman" w:cs="Times New Roman"/>
          <w:sz w:val="26"/>
          <w:szCs w:val="26"/>
          <w:lang w:eastAsia="en-SG"/>
        </w:rPr>
      </w:pPr>
      <w:r w:rsidRPr="00681767">
        <w:rPr>
          <w:rFonts w:ascii="Times New Roman" w:eastAsia="Times New Roman" w:hAnsi="Times New Roman" w:cs="Times New Roman"/>
          <w:color w:val="000000"/>
          <w:sz w:val="26"/>
          <w:szCs w:val="26"/>
          <w:lang w:eastAsia="en-SG"/>
        </w:rPr>
        <w:lastRenderedPageBreak/>
        <w:t>Thỏa thuận này được lập vào ngày … tháng … năm ..</w:t>
      </w:r>
      <w:r w:rsidR="00D84977" w:rsidRPr="00681767">
        <w:rPr>
          <w:rFonts w:ascii="Times New Roman" w:eastAsia="Times New Roman" w:hAnsi="Times New Roman" w:cs="Times New Roman"/>
          <w:color w:val="000000"/>
          <w:sz w:val="26"/>
          <w:szCs w:val="26"/>
          <w:lang w:eastAsia="en-SG"/>
        </w:rPr>
        <w:t>.</w:t>
      </w:r>
    </w:p>
    <w:p w14:paraId="6F57C75C" w14:textId="7B9D074F" w:rsidR="00D84977" w:rsidRPr="00681767" w:rsidRDefault="0078060C" w:rsidP="00681767">
      <w:pPr>
        <w:spacing w:after="0" w:line="276" w:lineRule="auto"/>
        <w:jc w:val="both"/>
        <w:rPr>
          <w:rFonts w:ascii="Times New Roman" w:eastAsia="Times New Roman" w:hAnsi="Times New Roman" w:cs="Times New Roman"/>
          <w:color w:val="000000"/>
          <w:sz w:val="26"/>
          <w:szCs w:val="26"/>
          <w:lang w:eastAsia="en-SG"/>
        </w:rPr>
      </w:pPr>
      <w:r w:rsidRPr="00681767">
        <w:rPr>
          <w:rFonts w:ascii="Times New Roman" w:eastAsia="Times New Roman" w:hAnsi="Times New Roman" w:cs="Times New Roman"/>
          <w:color w:val="000000"/>
          <w:sz w:val="26"/>
          <w:szCs w:val="26"/>
          <w:lang w:eastAsia="en-SG"/>
        </w:rPr>
        <w:t>Giữa:</w:t>
      </w:r>
    </w:p>
    <w:p w14:paraId="73937EF3" w14:textId="77777777" w:rsidR="00D84977" w:rsidRPr="00681767" w:rsidRDefault="00D84977" w:rsidP="00681767">
      <w:pPr>
        <w:spacing w:after="0" w:line="276" w:lineRule="auto"/>
        <w:jc w:val="both"/>
        <w:rPr>
          <w:rFonts w:ascii="Times New Roman" w:eastAsia="Times New Roman" w:hAnsi="Times New Roman" w:cs="Times New Roman"/>
          <w:sz w:val="26"/>
          <w:szCs w:val="26"/>
          <w:lang w:eastAsia="en-SG"/>
        </w:rPr>
      </w:pPr>
    </w:p>
    <w:p w14:paraId="52483D4B" w14:textId="77777777" w:rsidR="00D84977" w:rsidRPr="00681767" w:rsidRDefault="00D84977" w:rsidP="00681767">
      <w:pPr>
        <w:spacing w:after="0" w:line="276" w:lineRule="auto"/>
        <w:jc w:val="both"/>
        <w:rPr>
          <w:rFonts w:ascii="Times New Roman" w:hAnsi="Times New Roman" w:cs="Times New Roman"/>
          <w:b/>
          <w:sz w:val="26"/>
          <w:szCs w:val="26"/>
        </w:rPr>
      </w:pPr>
      <w:r w:rsidRPr="00681767">
        <w:rPr>
          <w:rFonts w:ascii="Times New Roman" w:hAnsi="Times New Roman" w:cs="Times New Roman"/>
          <w:b/>
          <w:sz w:val="26"/>
          <w:szCs w:val="26"/>
        </w:rPr>
        <w:t>VIỆN NGHIÊN CỨU VÀ PHÁT TRIỂN TRI THỨC SỐ</w:t>
      </w:r>
    </w:p>
    <w:p w14:paraId="3283B714" w14:textId="037CBF4B" w:rsidR="00D84977" w:rsidRPr="00681767" w:rsidRDefault="00D84977" w:rsidP="00681767">
      <w:pPr>
        <w:spacing w:after="0" w:line="276" w:lineRule="auto"/>
        <w:jc w:val="both"/>
        <w:rPr>
          <w:rFonts w:ascii="Times New Roman" w:hAnsi="Times New Roman" w:cs="Times New Roman"/>
          <w:sz w:val="26"/>
          <w:szCs w:val="26"/>
        </w:rPr>
      </w:pPr>
      <w:r w:rsidRPr="00681767">
        <w:rPr>
          <w:rFonts w:ascii="Times New Roman" w:hAnsi="Times New Roman" w:cs="Times New Roman"/>
          <w:sz w:val="26"/>
          <w:szCs w:val="26"/>
        </w:rPr>
        <w:t>Địa chỉ: Tầng 5, Tòa nhà Chigamex, 22 Thành Công, Ba Đình, Hà Nội</w:t>
      </w:r>
    </w:p>
    <w:p w14:paraId="5797F011" w14:textId="5B504568" w:rsidR="00D84977" w:rsidRPr="00681767" w:rsidRDefault="00D84977" w:rsidP="00681767">
      <w:pPr>
        <w:spacing w:after="0" w:line="276" w:lineRule="auto"/>
        <w:jc w:val="both"/>
        <w:rPr>
          <w:rFonts w:ascii="Times New Roman" w:hAnsi="Times New Roman" w:cs="Times New Roman"/>
          <w:sz w:val="26"/>
          <w:szCs w:val="26"/>
        </w:rPr>
      </w:pPr>
      <w:r w:rsidRPr="00681767">
        <w:rPr>
          <w:rFonts w:ascii="Times New Roman" w:hAnsi="Times New Roman" w:cs="Times New Roman"/>
          <w:sz w:val="26"/>
          <w:szCs w:val="26"/>
        </w:rPr>
        <w:t>Người đại diện: TS. Nguyễn Huy Chương</w:t>
      </w:r>
      <w:r w:rsidRPr="00681767">
        <w:rPr>
          <w:rFonts w:ascii="Times New Roman" w:hAnsi="Times New Roman" w:cs="Times New Roman"/>
          <w:sz w:val="26"/>
          <w:szCs w:val="26"/>
        </w:rPr>
        <w:tab/>
        <w:t>Chức vụ: Viện trưởng</w:t>
      </w:r>
    </w:p>
    <w:p w14:paraId="3864507F" w14:textId="6C657D69" w:rsidR="00D84977" w:rsidRPr="00681767" w:rsidRDefault="00681767" w:rsidP="00681767">
      <w:pPr>
        <w:spacing w:after="0" w:line="276" w:lineRule="auto"/>
        <w:jc w:val="both"/>
        <w:rPr>
          <w:rFonts w:ascii="Times New Roman" w:hAnsi="Times New Roman" w:cs="Times New Roman"/>
          <w:sz w:val="26"/>
          <w:szCs w:val="26"/>
        </w:rPr>
      </w:pPr>
      <w:r>
        <w:rPr>
          <w:rFonts w:ascii="Times New Roman" w:hAnsi="Times New Roman" w:cs="Times New Roman"/>
          <w:sz w:val="26"/>
          <w:szCs w:val="26"/>
        </w:rPr>
        <w:t>Sau đây gọi tắt là IDK</w:t>
      </w:r>
    </w:p>
    <w:p w14:paraId="38CEB0E8" w14:textId="77777777" w:rsidR="00681767" w:rsidRPr="00681767" w:rsidRDefault="00681767" w:rsidP="00681767">
      <w:pPr>
        <w:spacing w:after="0" w:line="276" w:lineRule="auto"/>
        <w:jc w:val="both"/>
        <w:rPr>
          <w:rFonts w:ascii="Times New Roman" w:hAnsi="Times New Roman" w:cs="Times New Roman"/>
          <w:b/>
          <w:sz w:val="26"/>
          <w:szCs w:val="26"/>
        </w:rPr>
      </w:pPr>
    </w:p>
    <w:p w14:paraId="7B70E157" w14:textId="4C943C8C" w:rsidR="00D84977" w:rsidRPr="00681767" w:rsidRDefault="0078060C" w:rsidP="00681767">
      <w:pPr>
        <w:spacing w:after="0" w:line="276" w:lineRule="auto"/>
        <w:jc w:val="both"/>
        <w:rPr>
          <w:rFonts w:ascii="Times New Roman" w:hAnsi="Times New Roman" w:cs="Times New Roman"/>
          <w:b/>
          <w:sz w:val="26"/>
          <w:szCs w:val="26"/>
        </w:rPr>
      </w:pPr>
      <w:r w:rsidRPr="00681767">
        <w:rPr>
          <w:rFonts w:ascii="Times New Roman" w:hAnsi="Times New Roman" w:cs="Times New Roman"/>
          <w:b/>
          <w:sz w:val="26"/>
          <w:szCs w:val="26"/>
          <w:highlight w:val="yellow"/>
        </w:rPr>
        <w:t>TỔ CHỨC</w:t>
      </w:r>
    </w:p>
    <w:p w14:paraId="7B71FEBC" w14:textId="3BD0FEC8" w:rsidR="00D84977" w:rsidRPr="00681767" w:rsidRDefault="00D84977" w:rsidP="00681767">
      <w:pPr>
        <w:spacing w:after="0" w:line="276" w:lineRule="auto"/>
        <w:jc w:val="both"/>
        <w:rPr>
          <w:rFonts w:ascii="Times New Roman" w:hAnsi="Times New Roman" w:cs="Times New Roman"/>
          <w:sz w:val="26"/>
          <w:szCs w:val="26"/>
        </w:rPr>
      </w:pPr>
      <w:r w:rsidRPr="00681767">
        <w:rPr>
          <w:rFonts w:ascii="Times New Roman" w:hAnsi="Times New Roman" w:cs="Times New Roman"/>
          <w:sz w:val="26"/>
          <w:szCs w:val="26"/>
        </w:rPr>
        <w:t xml:space="preserve">Địa chỉ: </w:t>
      </w:r>
    </w:p>
    <w:p w14:paraId="2B3C1A7D" w14:textId="1E9F11C7" w:rsidR="00D84977" w:rsidRDefault="00D84977" w:rsidP="00681767">
      <w:pPr>
        <w:spacing w:after="0" w:line="276" w:lineRule="auto"/>
        <w:jc w:val="both"/>
        <w:rPr>
          <w:rFonts w:ascii="Times New Roman" w:hAnsi="Times New Roman" w:cs="Times New Roman"/>
          <w:sz w:val="26"/>
          <w:szCs w:val="26"/>
        </w:rPr>
      </w:pPr>
      <w:r w:rsidRPr="00681767">
        <w:rPr>
          <w:rFonts w:ascii="Times New Roman" w:hAnsi="Times New Roman" w:cs="Times New Roman"/>
          <w:sz w:val="26"/>
          <w:szCs w:val="26"/>
        </w:rPr>
        <w:t xml:space="preserve">Người đại diện: </w:t>
      </w:r>
      <w:r w:rsidRPr="00681767">
        <w:rPr>
          <w:rFonts w:ascii="Times New Roman" w:hAnsi="Times New Roman" w:cs="Times New Roman"/>
          <w:sz w:val="26"/>
          <w:szCs w:val="26"/>
        </w:rPr>
        <w:tab/>
        <w:t xml:space="preserve">Chức vụ: </w:t>
      </w:r>
    </w:p>
    <w:p w14:paraId="0C8909C7" w14:textId="0048C8AD" w:rsidR="00681767" w:rsidRPr="00681767" w:rsidRDefault="00681767" w:rsidP="00681767">
      <w:pPr>
        <w:spacing w:after="0" w:line="276" w:lineRule="auto"/>
        <w:jc w:val="both"/>
        <w:rPr>
          <w:rFonts w:ascii="Times New Roman" w:hAnsi="Times New Roman" w:cs="Times New Roman"/>
          <w:sz w:val="26"/>
          <w:szCs w:val="26"/>
        </w:rPr>
      </w:pPr>
      <w:r>
        <w:rPr>
          <w:rFonts w:ascii="Times New Roman" w:hAnsi="Times New Roman" w:cs="Times New Roman"/>
          <w:sz w:val="26"/>
          <w:szCs w:val="26"/>
        </w:rPr>
        <w:t>Sau đây gọi tắt là Tổ chức</w:t>
      </w:r>
    </w:p>
    <w:p w14:paraId="2CD34244" w14:textId="77777777" w:rsidR="0078060C" w:rsidRPr="00681767" w:rsidRDefault="0078060C" w:rsidP="00681767">
      <w:pPr>
        <w:spacing w:after="0" w:line="276" w:lineRule="auto"/>
        <w:jc w:val="both"/>
        <w:rPr>
          <w:rFonts w:ascii="Times New Roman" w:hAnsi="Times New Roman" w:cs="Times New Roman"/>
          <w:sz w:val="26"/>
          <w:szCs w:val="26"/>
        </w:rPr>
      </w:pPr>
    </w:p>
    <w:p w14:paraId="3FA1E7C5" w14:textId="77777777" w:rsidR="0078060C" w:rsidRPr="00681767" w:rsidRDefault="0078060C" w:rsidP="00681767">
      <w:pPr>
        <w:spacing w:after="0" w:line="276" w:lineRule="auto"/>
        <w:jc w:val="both"/>
        <w:rPr>
          <w:rFonts w:ascii="Times New Roman" w:hAnsi="Times New Roman" w:cs="Times New Roman"/>
          <w:sz w:val="26"/>
          <w:szCs w:val="26"/>
        </w:rPr>
      </w:pPr>
    </w:p>
    <w:p w14:paraId="602EC3B5" w14:textId="77777777" w:rsidR="000F04B1" w:rsidRDefault="000F04B1">
      <w:pPr>
        <w:rPr>
          <w:rFonts w:ascii="Times New Roman" w:eastAsia="ArialMT" w:hAnsi="Times New Roman" w:cs="Times New Roman"/>
          <w:b/>
          <w:color w:val="000000"/>
          <w:sz w:val="26"/>
          <w:szCs w:val="26"/>
        </w:rPr>
      </w:pPr>
      <w:r>
        <w:rPr>
          <w:rFonts w:ascii="Times New Roman" w:eastAsia="ArialMT" w:hAnsi="Times New Roman" w:cs="Times New Roman"/>
          <w:b/>
          <w:color w:val="000000"/>
          <w:sz w:val="26"/>
          <w:szCs w:val="26"/>
        </w:rPr>
        <w:br w:type="page"/>
      </w:r>
    </w:p>
    <w:p w14:paraId="01B5097F" w14:textId="71ABA03A" w:rsidR="004212DB" w:rsidRPr="00681767" w:rsidRDefault="0078060C" w:rsidP="00681767">
      <w:pPr>
        <w:pStyle w:val="ListParagraph"/>
        <w:numPr>
          <w:ilvl w:val="0"/>
          <w:numId w:val="17"/>
        </w:numPr>
        <w:autoSpaceDE w:val="0"/>
        <w:autoSpaceDN w:val="0"/>
        <w:adjustRightInd w:val="0"/>
        <w:spacing w:after="0" w:line="276" w:lineRule="auto"/>
        <w:jc w:val="both"/>
        <w:rPr>
          <w:rFonts w:ascii="Times New Roman" w:eastAsia="ArialMT" w:hAnsi="Times New Roman" w:cs="Times New Roman"/>
          <w:b/>
          <w:color w:val="000000"/>
          <w:sz w:val="26"/>
          <w:szCs w:val="26"/>
        </w:rPr>
      </w:pPr>
      <w:r w:rsidRPr="00681767">
        <w:rPr>
          <w:rFonts w:ascii="Times New Roman" w:eastAsia="ArialMT" w:hAnsi="Times New Roman" w:cs="Times New Roman"/>
          <w:b/>
          <w:color w:val="000000"/>
          <w:sz w:val="26"/>
          <w:szCs w:val="26"/>
        </w:rPr>
        <w:lastRenderedPageBreak/>
        <w:t>Giới thiệu</w:t>
      </w:r>
    </w:p>
    <w:p w14:paraId="60E5DC54" w14:textId="77777777" w:rsidR="004212DB" w:rsidRPr="00681767" w:rsidRDefault="004212DB" w:rsidP="00681767">
      <w:pPr>
        <w:pStyle w:val="ListParagraph"/>
        <w:autoSpaceDE w:val="0"/>
        <w:autoSpaceDN w:val="0"/>
        <w:adjustRightInd w:val="0"/>
        <w:spacing w:after="0" w:line="276" w:lineRule="auto"/>
        <w:jc w:val="both"/>
        <w:rPr>
          <w:rFonts w:ascii="Times New Roman" w:eastAsia="ArialMT" w:hAnsi="Times New Roman" w:cs="Times New Roman"/>
          <w:b/>
          <w:color w:val="000000"/>
          <w:sz w:val="26"/>
          <w:szCs w:val="26"/>
        </w:rPr>
      </w:pPr>
    </w:p>
    <w:p w14:paraId="6A298ACF" w14:textId="6AED1839" w:rsidR="0078060C" w:rsidRPr="00681767" w:rsidRDefault="004212DB" w:rsidP="00681767">
      <w:pPr>
        <w:pStyle w:val="ListParagraph"/>
        <w:numPr>
          <w:ilvl w:val="1"/>
          <w:numId w:val="17"/>
        </w:numPr>
        <w:autoSpaceDE w:val="0"/>
        <w:autoSpaceDN w:val="0"/>
        <w:adjustRightInd w:val="0"/>
        <w:spacing w:after="0" w:line="276" w:lineRule="auto"/>
        <w:jc w:val="both"/>
        <w:rPr>
          <w:rFonts w:ascii="Times New Roman" w:eastAsia="ArialMT" w:hAnsi="Times New Roman" w:cs="Times New Roman"/>
          <w:b/>
          <w:color w:val="000000"/>
          <w:sz w:val="26"/>
          <w:szCs w:val="26"/>
        </w:rPr>
      </w:pPr>
      <w:r w:rsidRPr="00681767">
        <w:rPr>
          <w:rFonts w:ascii="Times New Roman" w:eastAsia="ArialMT" w:hAnsi="Times New Roman" w:cs="Times New Roman"/>
          <w:b/>
          <w:color w:val="000000"/>
          <w:sz w:val="26"/>
          <w:szCs w:val="26"/>
        </w:rPr>
        <w:t>Trung tâm K</w:t>
      </w:r>
      <w:r w:rsidR="0078060C" w:rsidRPr="00681767">
        <w:rPr>
          <w:rFonts w:ascii="Times New Roman" w:eastAsia="ArialMT" w:hAnsi="Times New Roman" w:cs="Times New Roman"/>
          <w:b/>
          <w:color w:val="000000"/>
          <w:sz w:val="26"/>
          <w:szCs w:val="26"/>
        </w:rPr>
        <w:t>ết nố</w:t>
      </w:r>
      <w:r w:rsidRPr="00681767">
        <w:rPr>
          <w:rFonts w:ascii="Times New Roman" w:eastAsia="ArialMT" w:hAnsi="Times New Roman" w:cs="Times New Roman"/>
          <w:b/>
          <w:color w:val="000000"/>
          <w:sz w:val="26"/>
          <w:szCs w:val="26"/>
        </w:rPr>
        <w:t>i T</w:t>
      </w:r>
      <w:r w:rsidR="0078060C" w:rsidRPr="00681767">
        <w:rPr>
          <w:rFonts w:ascii="Times New Roman" w:eastAsia="ArialMT" w:hAnsi="Times New Roman" w:cs="Times New Roman"/>
          <w:b/>
          <w:color w:val="000000"/>
          <w:sz w:val="26"/>
          <w:szCs w:val="26"/>
        </w:rPr>
        <w:t>ri thứ</w:t>
      </w:r>
      <w:r w:rsidR="00B52BA3">
        <w:rPr>
          <w:rFonts w:ascii="Times New Roman" w:eastAsia="ArialMT" w:hAnsi="Times New Roman" w:cs="Times New Roman"/>
          <w:b/>
          <w:color w:val="000000"/>
          <w:sz w:val="26"/>
          <w:szCs w:val="26"/>
        </w:rPr>
        <w:t>c</w:t>
      </w:r>
      <w:r w:rsidR="0078060C" w:rsidRPr="00681767">
        <w:rPr>
          <w:rFonts w:ascii="Times New Roman" w:eastAsia="ArialMT" w:hAnsi="Times New Roman" w:cs="Times New Roman"/>
          <w:b/>
          <w:color w:val="000000"/>
          <w:sz w:val="26"/>
          <w:szCs w:val="26"/>
        </w:rPr>
        <w:t xml:space="preserve"> số</w:t>
      </w:r>
    </w:p>
    <w:p w14:paraId="17E908F5" w14:textId="77777777" w:rsidR="00C8724D" w:rsidRPr="00681767" w:rsidRDefault="00C8724D" w:rsidP="00681767">
      <w:pPr>
        <w:autoSpaceDE w:val="0"/>
        <w:autoSpaceDN w:val="0"/>
        <w:adjustRightInd w:val="0"/>
        <w:spacing w:after="0" w:line="276" w:lineRule="auto"/>
        <w:jc w:val="both"/>
        <w:rPr>
          <w:rFonts w:ascii="Times New Roman" w:eastAsia="ArialMT" w:hAnsi="Times New Roman" w:cs="Times New Roman"/>
          <w:b/>
          <w:color w:val="000000"/>
          <w:sz w:val="26"/>
          <w:szCs w:val="26"/>
        </w:rPr>
      </w:pPr>
    </w:p>
    <w:p w14:paraId="5CDC1BD6" w14:textId="24C72012" w:rsidR="00C8724D" w:rsidRPr="00681767" w:rsidRDefault="00C8724D" w:rsidP="00B675CC">
      <w:pPr>
        <w:autoSpaceDE w:val="0"/>
        <w:autoSpaceDN w:val="0"/>
        <w:adjustRightInd w:val="0"/>
        <w:spacing w:after="0" w:line="276" w:lineRule="auto"/>
        <w:ind w:firstLine="360"/>
        <w:jc w:val="both"/>
        <w:rPr>
          <w:rFonts w:ascii="Times New Roman" w:eastAsia="ArialMT" w:hAnsi="Times New Roman" w:cs="Times New Roman"/>
          <w:color w:val="000000"/>
          <w:sz w:val="26"/>
          <w:szCs w:val="26"/>
        </w:rPr>
      </w:pPr>
      <w:r w:rsidRPr="00681767">
        <w:rPr>
          <w:rFonts w:ascii="Times New Roman" w:eastAsia="ArialMT" w:hAnsi="Times New Roman" w:cs="Times New Roman"/>
          <w:b/>
          <w:bCs/>
          <w:color w:val="000000"/>
          <w:sz w:val="26"/>
          <w:szCs w:val="26"/>
        </w:rPr>
        <w:t>Trung tâm </w:t>
      </w:r>
      <w:r w:rsidRPr="00681767">
        <w:rPr>
          <w:rFonts w:ascii="Times New Roman" w:eastAsia="ArialMT" w:hAnsi="Times New Roman" w:cs="Times New Roman"/>
          <w:b/>
          <w:color w:val="000000"/>
          <w:sz w:val="26"/>
          <w:szCs w:val="26"/>
        </w:rPr>
        <w:t>Kết nối </w:t>
      </w:r>
      <w:r w:rsidRPr="00681767">
        <w:rPr>
          <w:rFonts w:ascii="Times New Roman" w:eastAsia="ArialMT" w:hAnsi="Times New Roman" w:cs="Times New Roman"/>
          <w:b/>
          <w:bCs/>
          <w:color w:val="000000"/>
          <w:sz w:val="26"/>
          <w:szCs w:val="26"/>
        </w:rPr>
        <w:t>Tri thức số - Digital Knowledge Hub (</w:t>
      </w:r>
      <w:r w:rsidR="003F7254">
        <w:rPr>
          <w:rFonts w:ascii="Times New Roman" w:eastAsia="ArialMT" w:hAnsi="Times New Roman" w:cs="Times New Roman"/>
          <w:b/>
          <w:bCs/>
          <w:color w:val="000000"/>
          <w:sz w:val="26"/>
          <w:szCs w:val="26"/>
        </w:rPr>
        <w:t>DKH</w:t>
      </w:r>
      <w:r w:rsidRPr="00681767">
        <w:rPr>
          <w:rFonts w:ascii="Times New Roman" w:eastAsia="ArialMT" w:hAnsi="Times New Roman" w:cs="Times New Roman"/>
          <w:b/>
          <w:bCs/>
          <w:color w:val="000000"/>
          <w:sz w:val="26"/>
          <w:szCs w:val="26"/>
        </w:rPr>
        <w:t>) </w:t>
      </w:r>
      <w:r w:rsidRPr="00681767">
        <w:rPr>
          <w:rFonts w:ascii="Times New Roman" w:eastAsia="ArialMT" w:hAnsi="Times New Roman" w:cs="Times New Roman"/>
          <w:color w:val="000000"/>
          <w:sz w:val="26"/>
          <w:szCs w:val="26"/>
        </w:rPr>
        <w:t xml:space="preserve">là </w:t>
      </w:r>
      <w:r w:rsidR="0079427F">
        <w:rPr>
          <w:rFonts w:ascii="Times New Roman" w:eastAsia="ArialMT" w:hAnsi="Times New Roman" w:cs="Times New Roman"/>
          <w:color w:val="000000"/>
          <w:sz w:val="26"/>
          <w:szCs w:val="26"/>
        </w:rPr>
        <w:t xml:space="preserve">một dự án nằm trong chức năng và nhiệm vụ </w:t>
      </w:r>
      <w:r w:rsidRPr="00681767">
        <w:rPr>
          <w:rFonts w:ascii="Times New Roman" w:eastAsia="ArialMT" w:hAnsi="Times New Roman" w:cs="Times New Roman"/>
          <w:color w:val="000000"/>
          <w:sz w:val="26"/>
          <w:szCs w:val="26"/>
        </w:rPr>
        <w:t>của Viện Nghiên cứu và Phát triển Tri thức số</w:t>
      </w:r>
      <w:r w:rsidR="00835664">
        <w:rPr>
          <w:rFonts w:ascii="Times New Roman" w:eastAsia="ArialMT" w:hAnsi="Times New Roman" w:cs="Times New Roman"/>
          <w:color w:val="000000"/>
          <w:sz w:val="26"/>
          <w:szCs w:val="26"/>
        </w:rPr>
        <w:t xml:space="preserve"> </w:t>
      </w:r>
      <w:r w:rsidR="00EB0A0A">
        <w:rPr>
          <w:rFonts w:ascii="Times New Roman" w:eastAsia="ArialMT" w:hAnsi="Times New Roman" w:cs="Times New Roman"/>
          <w:sz w:val="26"/>
          <w:szCs w:val="26"/>
        </w:rPr>
        <w:t xml:space="preserve">thuộc </w:t>
      </w:r>
      <w:r w:rsidRPr="00681767">
        <w:rPr>
          <w:rFonts w:ascii="Times New Roman" w:eastAsia="ArialMT" w:hAnsi="Times New Roman" w:cs="Times New Roman"/>
          <w:color w:val="000000"/>
          <w:sz w:val="26"/>
          <w:szCs w:val="26"/>
        </w:rPr>
        <w:t>Hiệp hội Các trường đại học, cao đẳng Việt Nam.</w:t>
      </w:r>
    </w:p>
    <w:p w14:paraId="0324B617" w14:textId="77777777" w:rsidR="00C8724D" w:rsidRPr="00681767" w:rsidRDefault="00C8724D" w:rsidP="00681767">
      <w:pPr>
        <w:autoSpaceDE w:val="0"/>
        <w:autoSpaceDN w:val="0"/>
        <w:adjustRightInd w:val="0"/>
        <w:spacing w:after="0" w:line="276" w:lineRule="auto"/>
        <w:jc w:val="both"/>
        <w:rPr>
          <w:rFonts w:ascii="Times New Roman" w:eastAsia="ArialMT" w:hAnsi="Times New Roman" w:cs="Times New Roman"/>
          <w:color w:val="000000"/>
          <w:sz w:val="26"/>
          <w:szCs w:val="26"/>
        </w:rPr>
      </w:pPr>
    </w:p>
    <w:p w14:paraId="326A3F90" w14:textId="77B8CDA6" w:rsidR="00C8724D" w:rsidRPr="00681767" w:rsidRDefault="003F7254" w:rsidP="00B675CC">
      <w:pPr>
        <w:autoSpaceDE w:val="0"/>
        <w:autoSpaceDN w:val="0"/>
        <w:adjustRightInd w:val="0"/>
        <w:spacing w:after="0" w:line="276" w:lineRule="auto"/>
        <w:ind w:firstLine="360"/>
        <w:jc w:val="both"/>
        <w:rPr>
          <w:rFonts w:ascii="Times New Roman" w:eastAsia="ArialMT" w:hAnsi="Times New Roman" w:cs="Times New Roman"/>
          <w:color w:val="000000"/>
          <w:sz w:val="26"/>
          <w:szCs w:val="26"/>
        </w:rPr>
      </w:pPr>
      <w:r>
        <w:rPr>
          <w:rFonts w:ascii="Times New Roman" w:eastAsia="ArialMT" w:hAnsi="Times New Roman" w:cs="Times New Roman"/>
          <w:b/>
          <w:bCs/>
          <w:color w:val="000000"/>
          <w:sz w:val="26"/>
          <w:szCs w:val="26"/>
        </w:rPr>
        <w:t>DKH</w:t>
      </w:r>
      <w:r w:rsidR="00C8724D" w:rsidRPr="00681767">
        <w:rPr>
          <w:rFonts w:ascii="Times New Roman" w:eastAsia="ArialMT" w:hAnsi="Times New Roman" w:cs="Times New Roman"/>
          <w:b/>
          <w:bCs/>
          <w:color w:val="000000"/>
          <w:sz w:val="26"/>
          <w:szCs w:val="26"/>
        </w:rPr>
        <w:t xml:space="preserve"> </w:t>
      </w:r>
      <w:r w:rsidR="00C8724D" w:rsidRPr="00681767">
        <w:rPr>
          <w:rFonts w:ascii="Times New Roman" w:eastAsia="ArialMT" w:hAnsi="Times New Roman" w:cs="Times New Roman"/>
          <w:bCs/>
          <w:color w:val="000000"/>
          <w:sz w:val="26"/>
          <w:szCs w:val="26"/>
        </w:rPr>
        <w:t>là sáng kiến phi lợi nhuận nhằm</w:t>
      </w:r>
      <w:r w:rsidR="00C8724D" w:rsidRPr="00681767">
        <w:rPr>
          <w:rFonts w:ascii="Times New Roman" w:eastAsia="ArialMT" w:hAnsi="Times New Roman" w:cs="Times New Roman"/>
          <w:color w:val="000000"/>
          <w:sz w:val="26"/>
          <w:szCs w:val="26"/>
        </w:rPr>
        <w:t xml:space="preserve"> kết nối thư viện số dùng chung không chỉ trong nhóm các trường đại học, cao đẳng trên trên cả nước, mà mong muốn được mở rộng kết nối tới các thư viện số các trường cao đẳng, trường học, thư viện công cộng, thư viện chuyên ngành và các kho thông tin tri thức tại mọi tổ chức tại Việt Nam. </w:t>
      </w:r>
    </w:p>
    <w:p w14:paraId="31153B6D" w14:textId="77777777" w:rsidR="00C8724D" w:rsidRPr="00681767" w:rsidRDefault="00C8724D" w:rsidP="00681767">
      <w:pPr>
        <w:autoSpaceDE w:val="0"/>
        <w:autoSpaceDN w:val="0"/>
        <w:adjustRightInd w:val="0"/>
        <w:spacing w:after="0" w:line="276" w:lineRule="auto"/>
        <w:jc w:val="both"/>
        <w:rPr>
          <w:rFonts w:ascii="Times New Roman" w:eastAsia="ArialMT" w:hAnsi="Times New Roman" w:cs="Times New Roman"/>
          <w:color w:val="000000"/>
          <w:sz w:val="26"/>
          <w:szCs w:val="26"/>
        </w:rPr>
      </w:pPr>
    </w:p>
    <w:p w14:paraId="1695935A" w14:textId="49A1C5D7" w:rsidR="00C8724D" w:rsidRPr="00681767" w:rsidRDefault="003F7254" w:rsidP="00B675CC">
      <w:pPr>
        <w:autoSpaceDE w:val="0"/>
        <w:autoSpaceDN w:val="0"/>
        <w:adjustRightInd w:val="0"/>
        <w:spacing w:after="0" w:line="276" w:lineRule="auto"/>
        <w:ind w:firstLine="360"/>
        <w:jc w:val="both"/>
        <w:rPr>
          <w:rFonts w:ascii="Times New Roman" w:eastAsia="ArialMT" w:hAnsi="Times New Roman" w:cs="Times New Roman"/>
          <w:color w:val="000000"/>
          <w:sz w:val="26"/>
          <w:szCs w:val="26"/>
        </w:rPr>
      </w:pPr>
      <w:r>
        <w:rPr>
          <w:rFonts w:ascii="Times New Roman" w:eastAsia="ArialMT" w:hAnsi="Times New Roman" w:cs="Times New Roman"/>
          <w:b/>
          <w:color w:val="000000"/>
          <w:sz w:val="26"/>
          <w:szCs w:val="26"/>
        </w:rPr>
        <w:t>DKH</w:t>
      </w:r>
      <w:r w:rsidR="00C8724D" w:rsidRPr="00681767">
        <w:rPr>
          <w:rFonts w:ascii="Times New Roman" w:eastAsia="ArialMT" w:hAnsi="Times New Roman" w:cs="Times New Roman"/>
          <w:color w:val="000000"/>
          <w:sz w:val="26"/>
          <w:szCs w:val="26"/>
        </w:rPr>
        <w:t xml:space="preserve"> xây dựng và phát triển </w:t>
      </w:r>
      <w:r w:rsidR="00C8724D" w:rsidRPr="00681767">
        <w:rPr>
          <w:rFonts w:ascii="Times New Roman" w:eastAsia="ArialMT" w:hAnsi="Times New Roman" w:cs="Times New Roman"/>
          <w:b/>
          <w:color w:val="000000"/>
          <w:sz w:val="26"/>
          <w:szCs w:val="26"/>
        </w:rPr>
        <w:t>cổng thông tin</w:t>
      </w:r>
      <w:r w:rsidR="00C8724D" w:rsidRPr="00681767">
        <w:rPr>
          <w:rFonts w:ascii="Times New Roman" w:eastAsia="ArialMT" w:hAnsi="Times New Roman" w:cs="Times New Roman"/>
          <w:color w:val="000000"/>
          <w:sz w:val="26"/>
          <w:szCs w:val="26"/>
        </w:rPr>
        <w:t xml:space="preserve"> tại địa chỉ </w:t>
      </w:r>
      <w:hyperlink r:id="rId7" w:history="1">
        <w:r w:rsidR="00C8724D" w:rsidRPr="00681767">
          <w:rPr>
            <w:rStyle w:val="Hyperlink"/>
            <w:rFonts w:ascii="Times New Roman" w:eastAsia="ArialMT" w:hAnsi="Times New Roman" w:cs="Times New Roman"/>
            <w:sz w:val="26"/>
            <w:szCs w:val="26"/>
          </w:rPr>
          <w:t>https://hub.idk.org.vn</w:t>
        </w:r>
      </w:hyperlink>
      <w:r w:rsidR="00C8724D" w:rsidRPr="00681767">
        <w:rPr>
          <w:rFonts w:ascii="Times New Roman" w:eastAsia="ArialMT" w:hAnsi="Times New Roman" w:cs="Times New Roman"/>
          <w:color w:val="000000"/>
          <w:sz w:val="26"/>
          <w:szCs w:val="26"/>
        </w:rPr>
        <w:t xml:space="preserve"> </w:t>
      </w:r>
      <w:r w:rsidR="00C8724D" w:rsidRPr="00681767">
        <w:rPr>
          <w:rFonts w:ascii="Times New Roman" w:eastAsia="ArialMT" w:hAnsi="Times New Roman" w:cs="Times New Roman"/>
          <w:bCs/>
          <w:color w:val="000000"/>
          <w:sz w:val="26"/>
          <w:szCs w:val="26"/>
        </w:rPr>
        <w:t>để cộng đồng có thể tìm kiếm được tất cả các nguồn tri thức dạng số đang hiện hữu trong cộng đồng, tổ chức và cá nhân tại Việt Nam, đóng góp vào Hệ tri thức Việt số hóa, phục vụ đắc lực cho học tập, nghiên cứu, phát triển văn hóa và đổi mới sáng tạo.</w:t>
      </w:r>
    </w:p>
    <w:p w14:paraId="43A0A503" w14:textId="77777777" w:rsidR="00C8724D" w:rsidRPr="00681767" w:rsidRDefault="00C8724D" w:rsidP="00681767">
      <w:pPr>
        <w:autoSpaceDE w:val="0"/>
        <w:autoSpaceDN w:val="0"/>
        <w:adjustRightInd w:val="0"/>
        <w:spacing w:after="0" w:line="276" w:lineRule="auto"/>
        <w:jc w:val="both"/>
        <w:rPr>
          <w:rFonts w:ascii="Times New Roman" w:eastAsia="ArialMT" w:hAnsi="Times New Roman" w:cs="Times New Roman"/>
          <w:b/>
          <w:color w:val="000000"/>
          <w:sz w:val="26"/>
          <w:szCs w:val="26"/>
        </w:rPr>
      </w:pPr>
    </w:p>
    <w:p w14:paraId="74B24961" w14:textId="03429381" w:rsidR="00C8724D" w:rsidRPr="00681767" w:rsidRDefault="00C8724D" w:rsidP="00681767">
      <w:pPr>
        <w:pStyle w:val="ListParagraph"/>
        <w:numPr>
          <w:ilvl w:val="1"/>
          <w:numId w:val="17"/>
        </w:numPr>
        <w:autoSpaceDE w:val="0"/>
        <w:autoSpaceDN w:val="0"/>
        <w:adjustRightInd w:val="0"/>
        <w:spacing w:after="0" w:line="276" w:lineRule="auto"/>
        <w:jc w:val="both"/>
        <w:rPr>
          <w:rFonts w:ascii="Times New Roman" w:eastAsia="ArialMT" w:hAnsi="Times New Roman" w:cs="Times New Roman"/>
          <w:b/>
          <w:color w:val="000000"/>
          <w:sz w:val="26"/>
          <w:szCs w:val="26"/>
        </w:rPr>
      </w:pPr>
      <w:r w:rsidRPr="00681767">
        <w:rPr>
          <w:rFonts w:ascii="Times New Roman" w:eastAsia="ArialMT" w:hAnsi="Times New Roman" w:cs="Times New Roman"/>
          <w:b/>
          <w:color w:val="000000"/>
          <w:sz w:val="26"/>
          <w:szCs w:val="26"/>
        </w:rPr>
        <w:t>Phương thức thực hiện</w:t>
      </w:r>
    </w:p>
    <w:p w14:paraId="0903185F" w14:textId="77777777" w:rsidR="00625CE6" w:rsidRPr="00681767" w:rsidRDefault="00625CE6" w:rsidP="00681767">
      <w:pPr>
        <w:autoSpaceDE w:val="0"/>
        <w:autoSpaceDN w:val="0"/>
        <w:adjustRightInd w:val="0"/>
        <w:spacing w:after="0" w:line="276" w:lineRule="auto"/>
        <w:jc w:val="both"/>
        <w:rPr>
          <w:rFonts w:ascii="Times New Roman" w:eastAsia="ArialMT" w:hAnsi="Times New Roman" w:cs="Times New Roman"/>
          <w:b/>
          <w:color w:val="000000"/>
          <w:sz w:val="26"/>
          <w:szCs w:val="26"/>
        </w:rPr>
      </w:pPr>
    </w:p>
    <w:p w14:paraId="175CF54F" w14:textId="36096225" w:rsidR="006913A0" w:rsidRPr="00681767" w:rsidRDefault="00681767" w:rsidP="00B675CC">
      <w:pPr>
        <w:autoSpaceDE w:val="0"/>
        <w:autoSpaceDN w:val="0"/>
        <w:adjustRightInd w:val="0"/>
        <w:spacing w:after="0" w:line="276" w:lineRule="auto"/>
        <w:ind w:firstLine="360"/>
        <w:jc w:val="both"/>
        <w:rPr>
          <w:rFonts w:ascii="Times New Roman" w:eastAsia="ArialMT" w:hAnsi="Times New Roman" w:cs="Times New Roman"/>
          <w:b/>
          <w:color w:val="000000"/>
          <w:sz w:val="26"/>
          <w:szCs w:val="26"/>
        </w:rPr>
      </w:pPr>
      <w:r>
        <w:rPr>
          <w:rFonts w:ascii="Times New Roman" w:eastAsia="ArialMT" w:hAnsi="Times New Roman" w:cs="Times New Roman"/>
          <w:b/>
          <w:color w:val="000000"/>
          <w:sz w:val="26"/>
          <w:szCs w:val="26"/>
        </w:rPr>
        <w:t>IDK</w:t>
      </w:r>
      <w:r w:rsidR="006913A0" w:rsidRPr="00681767">
        <w:rPr>
          <w:rFonts w:ascii="Times New Roman" w:eastAsia="ArialMT" w:hAnsi="Times New Roman" w:cs="Times New Roman"/>
          <w:b/>
          <w:color w:val="000000"/>
          <w:sz w:val="26"/>
          <w:szCs w:val="26"/>
        </w:rPr>
        <w:t>:</w:t>
      </w:r>
    </w:p>
    <w:p w14:paraId="219F4115" w14:textId="6B78A6CC" w:rsidR="00DE1EB0" w:rsidRPr="00681767" w:rsidRDefault="00DE1EB0" w:rsidP="00681767">
      <w:pPr>
        <w:pStyle w:val="ListParagraph"/>
        <w:numPr>
          <w:ilvl w:val="0"/>
          <w:numId w:val="20"/>
        </w:numPr>
        <w:autoSpaceDE w:val="0"/>
        <w:autoSpaceDN w:val="0"/>
        <w:adjustRightInd w:val="0"/>
        <w:spacing w:after="0" w:line="276" w:lineRule="auto"/>
        <w:jc w:val="both"/>
        <w:rPr>
          <w:rFonts w:ascii="Times New Roman" w:eastAsia="ArialMT" w:hAnsi="Times New Roman" w:cs="Times New Roman"/>
          <w:color w:val="000000"/>
          <w:sz w:val="26"/>
          <w:szCs w:val="26"/>
        </w:rPr>
      </w:pPr>
      <w:r w:rsidRPr="00681767">
        <w:rPr>
          <w:rFonts w:ascii="Times New Roman" w:eastAsia="ArialMT" w:hAnsi="Times New Roman" w:cs="Times New Roman"/>
          <w:color w:val="000000"/>
          <w:sz w:val="26"/>
          <w:szCs w:val="26"/>
        </w:rPr>
        <w:t xml:space="preserve">Thu thập tự động siêu dữ liệu biểu ghi thư mục (bibliographic metadata) từ các hệ thống quản lý tài nguyên số của </w:t>
      </w:r>
      <w:r w:rsidRPr="00681767">
        <w:rPr>
          <w:rFonts w:ascii="Times New Roman" w:eastAsia="ArialMT" w:hAnsi="Times New Roman" w:cs="Times New Roman"/>
          <w:b/>
          <w:color w:val="000000"/>
          <w:sz w:val="26"/>
          <w:szCs w:val="26"/>
        </w:rPr>
        <w:t xml:space="preserve">Tổ chức </w:t>
      </w:r>
      <w:r w:rsidRPr="00681767">
        <w:rPr>
          <w:rFonts w:ascii="Times New Roman" w:eastAsia="ArialMT" w:hAnsi="Times New Roman" w:cs="Times New Roman"/>
          <w:color w:val="000000"/>
          <w:sz w:val="26"/>
          <w:szCs w:val="26"/>
        </w:rPr>
        <w:t xml:space="preserve">thông qua giao thức kết nối dữ liệu mở </w:t>
      </w:r>
      <w:r w:rsidRPr="00681767">
        <w:rPr>
          <w:rFonts w:ascii="Times New Roman" w:eastAsia="ArialMT" w:hAnsi="Times New Roman" w:cs="Times New Roman"/>
          <w:b/>
          <w:color w:val="000000"/>
          <w:sz w:val="26"/>
          <w:szCs w:val="26"/>
        </w:rPr>
        <w:t>OAI-PMH</w:t>
      </w:r>
      <w:r w:rsidR="00C7763A">
        <w:rPr>
          <w:rFonts w:ascii="Times New Roman" w:eastAsia="ArialMT" w:hAnsi="Times New Roman" w:cs="Times New Roman"/>
          <w:b/>
          <w:color w:val="000000"/>
          <w:sz w:val="26"/>
          <w:szCs w:val="26"/>
        </w:rPr>
        <w:t>.</w:t>
      </w:r>
    </w:p>
    <w:p w14:paraId="39EA8E31" w14:textId="3EA1A68E" w:rsidR="006913A0" w:rsidRPr="00681767" w:rsidRDefault="006913A0" w:rsidP="00681767">
      <w:pPr>
        <w:pStyle w:val="ListParagraph"/>
        <w:numPr>
          <w:ilvl w:val="0"/>
          <w:numId w:val="20"/>
        </w:numPr>
        <w:autoSpaceDE w:val="0"/>
        <w:autoSpaceDN w:val="0"/>
        <w:adjustRightInd w:val="0"/>
        <w:spacing w:after="0" w:line="276" w:lineRule="auto"/>
        <w:jc w:val="both"/>
        <w:rPr>
          <w:rFonts w:ascii="Times New Roman" w:eastAsia="ArialMT" w:hAnsi="Times New Roman" w:cs="Times New Roman"/>
          <w:color w:val="000000"/>
          <w:sz w:val="26"/>
          <w:szCs w:val="26"/>
        </w:rPr>
      </w:pPr>
      <w:r w:rsidRPr="00681767">
        <w:rPr>
          <w:rFonts w:ascii="Times New Roman" w:eastAsia="ArialMT" w:hAnsi="Times New Roman" w:cs="Times New Roman"/>
          <w:color w:val="000000"/>
          <w:sz w:val="26"/>
          <w:szCs w:val="26"/>
        </w:rPr>
        <w:t xml:space="preserve">Xây dựng cổng thông tin tìm kiếm tập trung tại địa chỉ </w:t>
      </w:r>
      <w:hyperlink r:id="rId8" w:history="1">
        <w:r w:rsidRPr="00681767">
          <w:rPr>
            <w:rStyle w:val="Hyperlink"/>
            <w:rFonts w:ascii="Times New Roman" w:eastAsia="ArialMT" w:hAnsi="Times New Roman" w:cs="Times New Roman"/>
            <w:sz w:val="26"/>
            <w:szCs w:val="26"/>
          </w:rPr>
          <w:t>https://hub.idk.org.vn</w:t>
        </w:r>
      </w:hyperlink>
      <w:r w:rsidRPr="00681767">
        <w:rPr>
          <w:rFonts w:ascii="Times New Roman" w:eastAsia="ArialMT" w:hAnsi="Times New Roman" w:cs="Times New Roman"/>
          <w:color w:val="000000"/>
          <w:sz w:val="26"/>
          <w:szCs w:val="26"/>
        </w:rPr>
        <w:t xml:space="preserve"> </w:t>
      </w:r>
    </w:p>
    <w:p w14:paraId="56BF26CD" w14:textId="0EA3C03F" w:rsidR="0078060C" w:rsidRPr="00B90ECC" w:rsidRDefault="00DE1EB0" w:rsidP="00681767">
      <w:pPr>
        <w:pStyle w:val="ListParagraph"/>
        <w:numPr>
          <w:ilvl w:val="0"/>
          <w:numId w:val="20"/>
        </w:numPr>
        <w:autoSpaceDE w:val="0"/>
        <w:autoSpaceDN w:val="0"/>
        <w:adjustRightInd w:val="0"/>
        <w:spacing w:after="0" w:line="276" w:lineRule="auto"/>
        <w:jc w:val="both"/>
        <w:rPr>
          <w:rFonts w:ascii="Times New Roman" w:eastAsia="ArialMT" w:hAnsi="Times New Roman" w:cs="Times New Roman"/>
          <w:color w:val="FF0000"/>
          <w:sz w:val="26"/>
          <w:szCs w:val="26"/>
        </w:rPr>
      </w:pPr>
      <w:r w:rsidRPr="00681767">
        <w:rPr>
          <w:rFonts w:ascii="Times New Roman" w:eastAsia="ArialMT" w:hAnsi="Times New Roman" w:cs="Times New Roman"/>
          <w:color w:val="000000"/>
          <w:sz w:val="26"/>
          <w:szCs w:val="26"/>
        </w:rPr>
        <w:t>Tổ chức và quản lý dữ liệu thu thập được, đưa lên cổng thông tin để cộng đồng có thể tìm kiếm tài liệu. Kết quả tìm kiếm là các đường dẫn (link) tới hệ thống quản lý tài nguyên số của Tổ chức có chứa tài liệu đó</w:t>
      </w:r>
      <w:r w:rsidR="00AD571D">
        <w:rPr>
          <w:rFonts w:ascii="Times New Roman" w:eastAsia="ArialMT" w:hAnsi="Times New Roman" w:cs="Times New Roman"/>
          <w:color w:val="000000"/>
          <w:sz w:val="26"/>
          <w:szCs w:val="26"/>
        </w:rPr>
        <w:t>.</w:t>
      </w:r>
      <w:r w:rsidR="00AD571D" w:rsidRPr="003F7838">
        <w:rPr>
          <w:rFonts w:ascii="Times New Roman" w:eastAsia="ArialMT" w:hAnsi="Times New Roman" w:cs="Times New Roman"/>
          <w:sz w:val="26"/>
          <w:szCs w:val="26"/>
        </w:rPr>
        <w:t xml:space="preserve"> (Việc Tổ chức cho phép </w:t>
      </w:r>
      <w:r w:rsidR="00B90ECC" w:rsidRPr="003F7838">
        <w:rPr>
          <w:rFonts w:ascii="Times New Roman" w:eastAsia="ArialMT" w:hAnsi="Times New Roman" w:cs="Times New Roman"/>
          <w:sz w:val="26"/>
          <w:szCs w:val="26"/>
        </w:rPr>
        <w:t xml:space="preserve">bên ngoài </w:t>
      </w:r>
      <w:r w:rsidR="00AD571D" w:rsidRPr="003F7838">
        <w:rPr>
          <w:rFonts w:ascii="Times New Roman" w:eastAsia="ArialMT" w:hAnsi="Times New Roman" w:cs="Times New Roman"/>
          <w:sz w:val="26"/>
          <w:szCs w:val="26"/>
        </w:rPr>
        <w:t>truy cập</w:t>
      </w:r>
      <w:r w:rsidR="00B90ECC" w:rsidRPr="003F7838">
        <w:rPr>
          <w:rFonts w:ascii="Times New Roman" w:eastAsia="ArialMT" w:hAnsi="Times New Roman" w:cs="Times New Roman"/>
          <w:sz w:val="26"/>
          <w:szCs w:val="26"/>
        </w:rPr>
        <w:t>, khai thác</w:t>
      </w:r>
      <w:r w:rsidR="00AD571D" w:rsidRPr="003F7838">
        <w:rPr>
          <w:rFonts w:ascii="Times New Roman" w:eastAsia="ArialMT" w:hAnsi="Times New Roman" w:cs="Times New Roman"/>
          <w:sz w:val="26"/>
          <w:szCs w:val="26"/>
        </w:rPr>
        <w:t xml:space="preserve"> t</w:t>
      </w:r>
      <w:r w:rsidR="00B90ECC" w:rsidRPr="003F7838">
        <w:rPr>
          <w:rFonts w:ascii="Times New Roman" w:eastAsia="ArialMT" w:hAnsi="Times New Roman" w:cs="Times New Roman"/>
          <w:sz w:val="26"/>
          <w:szCs w:val="26"/>
        </w:rPr>
        <w:t>ài</w:t>
      </w:r>
      <w:r w:rsidR="00AD571D" w:rsidRPr="003F7838">
        <w:rPr>
          <w:rFonts w:ascii="Times New Roman" w:eastAsia="ArialMT" w:hAnsi="Times New Roman" w:cs="Times New Roman"/>
          <w:sz w:val="26"/>
          <w:szCs w:val="26"/>
        </w:rPr>
        <w:t xml:space="preserve"> nguyên số của </w:t>
      </w:r>
      <w:r w:rsidR="00B90ECC" w:rsidRPr="003F7838">
        <w:rPr>
          <w:rFonts w:ascii="Times New Roman" w:eastAsia="ArialMT" w:hAnsi="Times New Roman" w:cs="Times New Roman"/>
          <w:sz w:val="26"/>
          <w:szCs w:val="26"/>
        </w:rPr>
        <w:t>Tổ chức đến đâu tùy thuộc chính sách phân quyền truy cập, khai thác của Tổ chức)</w:t>
      </w:r>
      <w:r w:rsidR="00C7763A">
        <w:rPr>
          <w:rFonts w:ascii="Times New Roman" w:eastAsia="ArialMT" w:hAnsi="Times New Roman" w:cs="Times New Roman"/>
          <w:sz w:val="26"/>
          <w:szCs w:val="26"/>
        </w:rPr>
        <w:t>.</w:t>
      </w:r>
    </w:p>
    <w:p w14:paraId="55C49518" w14:textId="3B12E629" w:rsidR="00DE1EB0" w:rsidRPr="00681767" w:rsidRDefault="00681767" w:rsidP="00681767">
      <w:pPr>
        <w:pStyle w:val="ListParagraph"/>
        <w:numPr>
          <w:ilvl w:val="0"/>
          <w:numId w:val="20"/>
        </w:numPr>
        <w:autoSpaceDE w:val="0"/>
        <w:autoSpaceDN w:val="0"/>
        <w:adjustRightInd w:val="0"/>
        <w:spacing w:after="0" w:line="276" w:lineRule="auto"/>
        <w:jc w:val="both"/>
        <w:rPr>
          <w:rFonts w:ascii="Times New Roman" w:eastAsia="ArialMT" w:hAnsi="Times New Roman" w:cs="Times New Roman"/>
          <w:i/>
          <w:color w:val="000000"/>
          <w:sz w:val="26"/>
          <w:szCs w:val="26"/>
        </w:rPr>
      </w:pPr>
      <w:r>
        <w:rPr>
          <w:rFonts w:ascii="Times New Roman" w:eastAsia="ArialMT" w:hAnsi="Times New Roman" w:cs="Times New Roman"/>
          <w:i/>
          <w:color w:val="000000"/>
          <w:sz w:val="26"/>
          <w:szCs w:val="26"/>
        </w:rPr>
        <w:t>IDK</w:t>
      </w:r>
      <w:r w:rsidR="00DE1EB0" w:rsidRPr="00681767">
        <w:rPr>
          <w:rFonts w:ascii="Times New Roman" w:eastAsia="ArialMT" w:hAnsi="Times New Roman" w:cs="Times New Roman"/>
          <w:i/>
          <w:color w:val="000000"/>
          <w:sz w:val="26"/>
          <w:szCs w:val="26"/>
        </w:rPr>
        <w:t xml:space="preserve"> </w:t>
      </w:r>
      <w:r w:rsidR="00851499" w:rsidRPr="00681767">
        <w:rPr>
          <w:rFonts w:ascii="Times New Roman" w:eastAsia="ArialMT" w:hAnsi="Times New Roman" w:cs="Times New Roman"/>
          <w:i/>
          <w:color w:val="000000"/>
          <w:sz w:val="26"/>
          <w:szCs w:val="26"/>
        </w:rPr>
        <w:t xml:space="preserve">không can thiệp vào hệ thống phần mềm quản lý tài nguyên số </w:t>
      </w:r>
      <w:r w:rsidR="00FB23AB" w:rsidRPr="00681767">
        <w:rPr>
          <w:rFonts w:ascii="Times New Roman" w:eastAsia="ArialMT" w:hAnsi="Times New Roman" w:cs="Times New Roman"/>
          <w:i/>
          <w:color w:val="000000"/>
          <w:sz w:val="26"/>
          <w:szCs w:val="26"/>
        </w:rPr>
        <w:t xml:space="preserve">và chính sách khai thác tài nguyên số </w:t>
      </w:r>
      <w:r w:rsidR="00851499" w:rsidRPr="00681767">
        <w:rPr>
          <w:rFonts w:ascii="Times New Roman" w:eastAsia="ArialMT" w:hAnsi="Times New Roman" w:cs="Times New Roman"/>
          <w:i/>
          <w:color w:val="000000"/>
          <w:sz w:val="26"/>
          <w:szCs w:val="26"/>
        </w:rPr>
        <w:t>của Tổ chức</w:t>
      </w:r>
      <w:r w:rsidR="00C7763A">
        <w:rPr>
          <w:rFonts w:ascii="Times New Roman" w:eastAsia="ArialMT" w:hAnsi="Times New Roman" w:cs="Times New Roman"/>
          <w:i/>
          <w:color w:val="000000"/>
          <w:sz w:val="26"/>
          <w:szCs w:val="26"/>
        </w:rPr>
        <w:t>.</w:t>
      </w:r>
    </w:p>
    <w:p w14:paraId="39550B91" w14:textId="77777777" w:rsidR="00C8724D" w:rsidRPr="00681767" w:rsidRDefault="00C8724D" w:rsidP="00681767">
      <w:pPr>
        <w:autoSpaceDE w:val="0"/>
        <w:autoSpaceDN w:val="0"/>
        <w:adjustRightInd w:val="0"/>
        <w:spacing w:after="0" w:line="276" w:lineRule="auto"/>
        <w:jc w:val="both"/>
        <w:rPr>
          <w:rFonts w:ascii="Times New Roman" w:eastAsia="ArialMT" w:hAnsi="Times New Roman" w:cs="Times New Roman"/>
          <w:color w:val="000000"/>
          <w:sz w:val="26"/>
          <w:szCs w:val="26"/>
        </w:rPr>
      </w:pPr>
    </w:p>
    <w:p w14:paraId="70AA1BB2" w14:textId="77A6333D" w:rsidR="00851499" w:rsidRPr="00681767" w:rsidRDefault="00851499" w:rsidP="00B675CC">
      <w:pPr>
        <w:autoSpaceDE w:val="0"/>
        <w:autoSpaceDN w:val="0"/>
        <w:adjustRightInd w:val="0"/>
        <w:spacing w:after="0" w:line="276" w:lineRule="auto"/>
        <w:ind w:firstLine="360"/>
        <w:jc w:val="both"/>
        <w:rPr>
          <w:rFonts w:ascii="Times New Roman" w:eastAsia="ArialMT" w:hAnsi="Times New Roman" w:cs="Times New Roman"/>
          <w:b/>
          <w:color w:val="000000"/>
          <w:sz w:val="26"/>
          <w:szCs w:val="26"/>
        </w:rPr>
      </w:pPr>
      <w:r w:rsidRPr="00681767">
        <w:rPr>
          <w:rFonts w:ascii="Times New Roman" w:eastAsia="ArialMT" w:hAnsi="Times New Roman" w:cs="Times New Roman"/>
          <w:b/>
          <w:color w:val="000000"/>
          <w:sz w:val="26"/>
          <w:szCs w:val="26"/>
        </w:rPr>
        <w:t>Tổ chức</w:t>
      </w:r>
      <w:r w:rsidR="00664039">
        <w:rPr>
          <w:rFonts w:ascii="Times New Roman" w:eastAsia="ArialMT" w:hAnsi="Times New Roman" w:cs="Times New Roman"/>
          <w:b/>
          <w:color w:val="000000"/>
          <w:sz w:val="26"/>
          <w:szCs w:val="26"/>
        </w:rPr>
        <w:t xml:space="preserve"> kết nối và tham gia DKH</w:t>
      </w:r>
      <w:r w:rsidRPr="00681767">
        <w:rPr>
          <w:rFonts w:ascii="Times New Roman" w:eastAsia="ArialMT" w:hAnsi="Times New Roman" w:cs="Times New Roman"/>
          <w:b/>
          <w:color w:val="000000"/>
          <w:sz w:val="26"/>
          <w:szCs w:val="26"/>
        </w:rPr>
        <w:t>:</w:t>
      </w:r>
    </w:p>
    <w:p w14:paraId="48F572BA" w14:textId="5F14925A" w:rsidR="00851499" w:rsidRPr="00681767" w:rsidRDefault="00851499" w:rsidP="00681767">
      <w:pPr>
        <w:pStyle w:val="ListParagraph"/>
        <w:numPr>
          <w:ilvl w:val="0"/>
          <w:numId w:val="22"/>
        </w:numPr>
        <w:autoSpaceDE w:val="0"/>
        <w:autoSpaceDN w:val="0"/>
        <w:adjustRightInd w:val="0"/>
        <w:spacing w:after="0" w:line="276" w:lineRule="auto"/>
        <w:jc w:val="both"/>
        <w:rPr>
          <w:rFonts w:ascii="Times New Roman" w:eastAsia="ArialMT" w:hAnsi="Times New Roman" w:cs="Times New Roman"/>
          <w:color w:val="000000"/>
          <w:sz w:val="26"/>
          <w:szCs w:val="26"/>
        </w:rPr>
      </w:pPr>
      <w:r w:rsidRPr="00681767">
        <w:rPr>
          <w:rFonts w:ascii="Times New Roman" w:eastAsia="ArialMT" w:hAnsi="Times New Roman" w:cs="Times New Roman"/>
          <w:color w:val="000000"/>
          <w:sz w:val="26"/>
          <w:szCs w:val="26"/>
        </w:rPr>
        <w:t>Xây dựng, tổ chức và vận hành Hệ thống quản lý tài nguyên số theo tiêu chuẩn quốc tế và hỗ trợ tuyệt đối giao thức OAI-PMH</w:t>
      </w:r>
      <w:r w:rsidR="00C7763A">
        <w:rPr>
          <w:rFonts w:ascii="Times New Roman" w:eastAsia="ArialMT" w:hAnsi="Times New Roman" w:cs="Times New Roman"/>
          <w:color w:val="000000"/>
          <w:sz w:val="26"/>
          <w:szCs w:val="26"/>
        </w:rPr>
        <w:t>.</w:t>
      </w:r>
    </w:p>
    <w:p w14:paraId="38284DC3" w14:textId="333F7045" w:rsidR="00851499" w:rsidRPr="00681767" w:rsidRDefault="00851499" w:rsidP="00681767">
      <w:pPr>
        <w:pStyle w:val="ListParagraph"/>
        <w:numPr>
          <w:ilvl w:val="0"/>
          <w:numId w:val="22"/>
        </w:numPr>
        <w:autoSpaceDE w:val="0"/>
        <w:autoSpaceDN w:val="0"/>
        <w:adjustRightInd w:val="0"/>
        <w:spacing w:after="0" w:line="276" w:lineRule="auto"/>
        <w:jc w:val="both"/>
        <w:rPr>
          <w:rFonts w:ascii="Times New Roman" w:eastAsia="ArialMT" w:hAnsi="Times New Roman" w:cs="Times New Roman"/>
          <w:color w:val="000000"/>
          <w:sz w:val="26"/>
          <w:szCs w:val="26"/>
        </w:rPr>
      </w:pPr>
      <w:r w:rsidRPr="00681767">
        <w:rPr>
          <w:rFonts w:ascii="Times New Roman" w:eastAsia="ArialMT" w:hAnsi="Times New Roman" w:cs="Times New Roman"/>
          <w:color w:val="000000"/>
          <w:sz w:val="26"/>
          <w:szCs w:val="26"/>
        </w:rPr>
        <w:t xml:space="preserve">Cung cấp đường dẫn để </w:t>
      </w:r>
      <w:r w:rsidR="00681767">
        <w:rPr>
          <w:rFonts w:ascii="Times New Roman" w:eastAsia="ArialMT" w:hAnsi="Times New Roman" w:cs="Times New Roman"/>
          <w:color w:val="000000"/>
          <w:sz w:val="26"/>
          <w:szCs w:val="26"/>
        </w:rPr>
        <w:t>IDK</w:t>
      </w:r>
      <w:r w:rsidRPr="00681767">
        <w:rPr>
          <w:rFonts w:ascii="Times New Roman" w:eastAsia="ArialMT" w:hAnsi="Times New Roman" w:cs="Times New Roman"/>
          <w:color w:val="000000"/>
          <w:sz w:val="26"/>
          <w:szCs w:val="26"/>
        </w:rPr>
        <w:t xml:space="preserve"> thu thập siêu dữ liệu biểu ghi thư mục tự động</w:t>
      </w:r>
      <w:r w:rsidR="00C7763A">
        <w:rPr>
          <w:rFonts w:ascii="Times New Roman" w:eastAsia="ArialMT" w:hAnsi="Times New Roman" w:cs="Times New Roman"/>
          <w:color w:val="000000"/>
          <w:sz w:val="26"/>
          <w:szCs w:val="26"/>
        </w:rPr>
        <w:t>.</w:t>
      </w:r>
    </w:p>
    <w:p w14:paraId="31038DDE" w14:textId="23C2DE49" w:rsidR="00851499" w:rsidRPr="00681767" w:rsidRDefault="00FB23AB" w:rsidP="00681767">
      <w:pPr>
        <w:pStyle w:val="ListParagraph"/>
        <w:numPr>
          <w:ilvl w:val="0"/>
          <w:numId w:val="22"/>
        </w:numPr>
        <w:autoSpaceDE w:val="0"/>
        <w:autoSpaceDN w:val="0"/>
        <w:adjustRightInd w:val="0"/>
        <w:spacing w:after="0" w:line="276" w:lineRule="auto"/>
        <w:jc w:val="both"/>
        <w:rPr>
          <w:rFonts w:ascii="Times New Roman" w:eastAsia="ArialMT" w:hAnsi="Times New Roman" w:cs="Times New Roman"/>
          <w:i/>
          <w:color w:val="000000"/>
          <w:sz w:val="26"/>
          <w:szCs w:val="26"/>
        </w:rPr>
      </w:pPr>
      <w:r w:rsidRPr="00681767">
        <w:rPr>
          <w:rFonts w:ascii="Times New Roman" w:eastAsia="ArialMT" w:hAnsi="Times New Roman" w:cs="Times New Roman"/>
          <w:i/>
          <w:color w:val="000000"/>
          <w:sz w:val="26"/>
          <w:szCs w:val="26"/>
        </w:rPr>
        <w:t xml:space="preserve">Chính sách khai thác tài nguyên số của Tổ chức không thay đổi khi tham gia kết nối tới </w:t>
      </w:r>
      <w:r w:rsidR="00681767">
        <w:rPr>
          <w:rFonts w:ascii="Times New Roman" w:eastAsia="ArialMT" w:hAnsi="Times New Roman" w:cs="Times New Roman"/>
          <w:i/>
          <w:color w:val="000000"/>
          <w:sz w:val="26"/>
          <w:szCs w:val="26"/>
        </w:rPr>
        <w:t>IDK</w:t>
      </w:r>
      <w:r w:rsidR="00C7763A">
        <w:rPr>
          <w:rFonts w:ascii="Times New Roman" w:eastAsia="ArialMT" w:hAnsi="Times New Roman" w:cs="Times New Roman"/>
          <w:i/>
          <w:color w:val="000000"/>
          <w:sz w:val="26"/>
          <w:szCs w:val="26"/>
        </w:rPr>
        <w:t>.</w:t>
      </w:r>
    </w:p>
    <w:p w14:paraId="03375B67" w14:textId="05D65A7C" w:rsidR="00A65506" w:rsidRPr="00681767" w:rsidRDefault="00A65506" w:rsidP="00681767">
      <w:pPr>
        <w:pStyle w:val="ListParagraph"/>
        <w:numPr>
          <w:ilvl w:val="0"/>
          <w:numId w:val="22"/>
        </w:numPr>
        <w:autoSpaceDE w:val="0"/>
        <w:autoSpaceDN w:val="0"/>
        <w:adjustRightInd w:val="0"/>
        <w:spacing w:after="0" w:line="276" w:lineRule="auto"/>
        <w:jc w:val="both"/>
        <w:rPr>
          <w:rFonts w:ascii="Times New Roman" w:eastAsia="ArialMT" w:hAnsi="Times New Roman" w:cs="Times New Roman"/>
          <w:i/>
          <w:color w:val="000000"/>
          <w:sz w:val="26"/>
          <w:szCs w:val="26"/>
        </w:rPr>
      </w:pPr>
      <w:r w:rsidRPr="00681767">
        <w:rPr>
          <w:rFonts w:ascii="Times New Roman" w:eastAsia="ArialMT" w:hAnsi="Times New Roman" w:cs="Times New Roman"/>
          <w:i/>
          <w:color w:val="000000"/>
          <w:sz w:val="26"/>
          <w:szCs w:val="26"/>
        </w:rPr>
        <w:t xml:space="preserve">Không mất chi phí khi tham gia kết nối vào </w:t>
      </w:r>
      <w:r w:rsidR="00681767">
        <w:rPr>
          <w:rFonts w:ascii="Times New Roman" w:eastAsia="ArialMT" w:hAnsi="Times New Roman" w:cs="Times New Roman"/>
          <w:i/>
          <w:color w:val="000000"/>
          <w:sz w:val="26"/>
          <w:szCs w:val="26"/>
        </w:rPr>
        <w:t>IDK</w:t>
      </w:r>
      <w:r w:rsidR="00C7763A">
        <w:rPr>
          <w:rFonts w:ascii="Times New Roman" w:eastAsia="ArialMT" w:hAnsi="Times New Roman" w:cs="Times New Roman"/>
          <w:i/>
          <w:color w:val="000000"/>
          <w:sz w:val="26"/>
          <w:szCs w:val="26"/>
        </w:rPr>
        <w:t>.</w:t>
      </w:r>
    </w:p>
    <w:p w14:paraId="6515F29D" w14:textId="77777777" w:rsidR="0078060C" w:rsidRPr="00681767" w:rsidRDefault="0078060C" w:rsidP="00681767">
      <w:pPr>
        <w:autoSpaceDE w:val="0"/>
        <w:autoSpaceDN w:val="0"/>
        <w:adjustRightInd w:val="0"/>
        <w:spacing w:after="0" w:line="276" w:lineRule="auto"/>
        <w:jc w:val="both"/>
        <w:rPr>
          <w:rFonts w:ascii="Times New Roman" w:eastAsia="ArialMT" w:hAnsi="Times New Roman" w:cs="Times New Roman"/>
          <w:color w:val="000000"/>
          <w:sz w:val="26"/>
          <w:szCs w:val="26"/>
        </w:rPr>
      </w:pPr>
    </w:p>
    <w:p w14:paraId="58EA0150" w14:textId="0DCE279A" w:rsidR="00FB23AB" w:rsidRPr="00681767" w:rsidRDefault="00FB23AB" w:rsidP="00681767">
      <w:pPr>
        <w:pStyle w:val="ListParagraph"/>
        <w:numPr>
          <w:ilvl w:val="1"/>
          <w:numId w:val="17"/>
        </w:numPr>
        <w:autoSpaceDE w:val="0"/>
        <w:autoSpaceDN w:val="0"/>
        <w:adjustRightInd w:val="0"/>
        <w:spacing w:after="0" w:line="276" w:lineRule="auto"/>
        <w:jc w:val="both"/>
        <w:rPr>
          <w:rFonts w:ascii="Times New Roman" w:eastAsia="ArialMT" w:hAnsi="Times New Roman" w:cs="Times New Roman"/>
          <w:b/>
          <w:color w:val="000000"/>
          <w:sz w:val="26"/>
          <w:szCs w:val="26"/>
        </w:rPr>
      </w:pPr>
      <w:r w:rsidRPr="00681767">
        <w:rPr>
          <w:rFonts w:ascii="Times New Roman" w:eastAsia="ArialMT" w:hAnsi="Times New Roman" w:cs="Times New Roman"/>
          <w:b/>
          <w:color w:val="000000"/>
          <w:sz w:val="26"/>
          <w:szCs w:val="26"/>
        </w:rPr>
        <w:lastRenderedPageBreak/>
        <w:t>Lợi ích của sáng kiến</w:t>
      </w:r>
    </w:p>
    <w:p w14:paraId="0F460F85" w14:textId="77777777" w:rsidR="00FB23AB" w:rsidRPr="00681767" w:rsidRDefault="00FB23AB" w:rsidP="00681767">
      <w:pPr>
        <w:autoSpaceDE w:val="0"/>
        <w:autoSpaceDN w:val="0"/>
        <w:adjustRightInd w:val="0"/>
        <w:spacing w:after="0" w:line="276" w:lineRule="auto"/>
        <w:jc w:val="both"/>
        <w:rPr>
          <w:rFonts w:ascii="Times New Roman" w:eastAsia="ArialMT" w:hAnsi="Times New Roman" w:cs="Times New Roman"/>
          <w:b/>
          <w:color w:val="000000"/>
          <w:sz w:val="26"/>
          <w:szCs w:val="26"/>
        </w:rPr>
      </w:pPr>
    </w:p>
    <w:p w14:paraId="35AD5D4B" w14:textId="59FBFAB4" w:rsidR="0017598D" w:rsidRPr="00681767" w:rsidRDefault="0017598D" w:rsidP="00681767">
      <w:pPr>
        <w:autoSpaceDE w:val="0"/>
        <w:autoSpaceDN w:val="0"/>
        <w:adjustRightInd w:val="0"/>
        <w:spacing w:after="0" w:line="276" w:lineRule="auto"/>
        <w:jc w:val="both"/>
        <w:rPr>
          <w:rFonts w:ascii="Times New Roman" w:hAnsi="Times New Roman" w:cs="Times New Roman"/>
          <w:b/>
          <w:bCs/>
          <w:color w:val="000000"/>
          <w:sz w:val="26"/>
          <w:szCs w:val="26"/>
        </w:rPr>
      </w:pPr>
      <w:r w:rsidRPr="00681767">
        <w:rPr>
          <w:rFonts w:ascii="Times New Roman" w:hAnsi="Times New Roman" w:cs="Times New Roman"/>
          <w:b/>
          <w:bCs/>
          <w:color w:val="000000"/>
          <w:sz w:val="26"/>
          <w:szCs w:val="26"/>
        </w:rPr>
        <w:t>Lợi ích cho xã hội:</w:t>
      </w:r>
    </w:p>
    <w:p w14:paraId="27BA983D" w14:textId="0B59F0DC" w:rsidR="0017598D" w:rsidRPr="00681767" w:rsidRDefault="0017598D" w:rsidP="00681767">
      <w:pPr>
        <w:pStyle w:val="ListParagraph"/>
        <w:numPr>
          <w:ilvl w:val="0"/>
          <w:numId w:val="11"/>
        </w:numPr>
        <w:autoSpaceDE w:val="0"/>
        <w:autoSpaceDN w:val="0"/>
        <w:adjustRightInd w:val="0"/>
        <w:spacing w:after="0" w:line="276" w:lineRule="auto"/>
        <w:jc w:val="both"/>
        <w:rPr>
          <w:rFonts w:ascii="Times New Roman" w:hAnsi="Times New Roman" w:cs="Times New Roman"/>
          <w:bCs/>
          <w:color w:val="000000"/>
          <w:sz w:val="26"/>
          <w:szCs w:val="26"/>
        </w:rPr>
      </w:pPr>
      <w:r w:rsidRPr="00681767">
        <w:rPr>
          <w:rFonts w:ascii="Times New Roman" w:hAnsi="Times New Roman" w:cs="Times New Roman"/>
          <w:bCs/>
          <w:color w:val="000000"/>
          <w:sz w:val="26"/>
          <w:szCs w:val="26"/>
        </w:rPr>
        <w:t>Tăng khả năng tiếp cận của cộng đồng tới tri thức: Có thể nhanh chóng tìm kiếm và biết ở đâu có tài liệu mình muốn tìm</w:t>
      </w:r>
      <w:r w:rsidR="00C7763A">
        <w:rPr>
          <w:rFonts w:ascii="Times New Roman" w:hAnsi="Times New Roman" w:cs="Times New Roman"/>
          <w:bCs/>
          <w:color w:val="000000"/>
          <w:sz w:val="26"/>
          <w:szCs w:val="26"/>
        </w:rPr>
        <w:t>.</w:t>
      </w:r>
    </w:p>
    <w:p w14:paraId="067C1FB8" w14:textId="1479E90A" w:rsidR="0017598D" w:rsidRPr="00681767" w:rsidRDefault="0017598D" w:rsidP="00681767">
      <w:pPr>
        <w:pStyle w:val="ListParagraph"/>
        <w:numPr>
          <w:ilvl w:val="0"/>
          <w:numId w:val="11"/>
        </w:numPr>
        <w:autoSpaceDE w:val="0"/>
        <w:autoSpaceDN w:val="0"/>
        <w:adjustRightInd w:val="0"/>
        <w:spacing w:after="0" w:line="276" w:lineRule="auto"/>
        <w:jc w:val="both"/>
        <w:rPr>
          <w:rFonts w:ascii="Times New Roman" w:hAnsi="Times New Roman" w:cs="Times New Roman"/>
          <w:bCs/>
          <w:color w:val="000000"/>
          <w:sz w:val="26"/>
          <w:szCs w:val="26"/>
        </w:rPr>
      </w:pPr>
      <w:r w:rsidRPr="00681767">
        <w:rPr>
          <w:rFonts w:ascii="Times New Roman" w:hAnsi="Times New Roman" w:cs="Times New Roman"/>
          <w:bCs/>
          <w:color w:val="000000"/>
          <w:sz w:val="26"/>
          <w:szCs w:val="26"/>
        </w:rPr>
        <w:t>Thống kê, tổng hợp nguồn tri thức số trên phạm vi toàn quốc</w:t>
      </w:r>
      <w:r w:rsidR="00C7763A">
        <w:rPr>
          <w:rFonts w:ascii="Times New Roman" w:hAnsi="Times New Roman" w:cs="Times New Roman"/>
          <w:bCs/>
          <w:color w:val="000000"/>
          <w:sz w:val="26"/>
          <w:szCs w:val="26"/>
        </w:rPr>
        <w:t>.</w:t>
      </w:r>
    </w:p>
    <w:p w14:paraId="477ADE8C" w14:textId="23EDD231" w:rsidR="0017598D" w:rsidRPr="00681767" w:rsidRDefault="0017598D" w:rsidP="00681767">
      <w:pPr>
        <w:pStyle w:val="ListParagraph"/>
        <w:numPr>
          <w:ilvl w:val="0"/>
          <w:numId w:val="11"/>
        </w:numPr>
        <w:autoSpaceDE w:val="0"/>
        <w:autoSpaceDN w:val="0"/>
        <w:adjustRightInd w:val="0"/>
        <w:spacing w:after="0" w:line="276" w:lineRule="auto"/>
        <w:jc w:val="both"/>
        <w:rPr>
          <w:rFonts w:ascii="Times New Roman" w:hAnsi="Times New Roman" w:cs="Times New Roman"/>
          <w:bCs/>
          <w:color w:val="000000"/>
          <w:sz w:val="26"/>
          <w:szCs w:val="26"/>
        </w:rPr>
      </w:pPr>
      <w:r w:rsidRPr="00681767">
        <w:rPr>
          <w:rFonts w:ascii="Times New Roman" w:hAnsi="Times New Roman" w:cs="Times New Roman"/>
          <w:bCs/>
          <w:color w:val="000000"/>
          <w:sz w:val="26"/>
          <w:szCs w:val="26"/>
        </w:rPr>
        <w:t>Hạn chế trùng lặp trong công tác số hóa tài liệu, tiết kiệm chi phí và nguồn lực</w:t>
      </w:r>
      <w:r w:rsidR="00C7763A">
        <w:rPr>
          <w:rFonts w:ascii="Times New Roman" w:hAnsi="Times New Roman" w:cs="Times New Roman"/>
          <w:bCs/>
          <w:color w:val="000000"/>
          <w:sz w:val="26"/>
          <w:szCs w:val="26"/>
        </w:rPr>
        <w:t>.</w:t>
      </w:r>
    </w:p>
    <w:p w14:paraId="162AE411" w14:textId="75A5660F" w:rsidR="0017598D" w:rsidRPr="00681767" w:rsidRDefault="0017598D" w:rsidP="00681767">
      <w:pPr>
        <w:pStyle w:val="ListParagraph"/>
        <w:numPr>
          <w:ilvl w:val="0"/>
          <w:numId w:val="11"/>
        </w:numPr>
        <w:autoSpaceDE w:val="0"/>
        <w:autoSpaceDN w:val="0"/>
        <w:adjustRightInd w:val="0"/>
        <w:spacing w:after="0" w:line="276" w:lineRule="auto"/>
        <w:jc w:val="both"/>
        <w:rPr>
          <w:rFonts w:ascii="Times New Roman" w:hAnsi="Times New Roman" w:cs="Times New Roman"/>
          <w:bCs/>
          <w:color w:val="000000"/>
          <w:sz w:val="26"/>
          <w:szCs w:val="26"/>
        </w:rPr>
      </w:pPr>
      <w:r w:rsidRPr="00681767">
        <w:rPr>
          <w:rFonts w:ascii="Times New Roman" w:hAnsi="Times New Roman" w:cs="Times New Roman"/>
          <w:bCs/>
          <w:color w:val="000000"/>
          <w:sz w:val="26"/>
          <w:szCs w:val="26"/>
        </w:rPr>
        <w:t>Phát triển văn hóa đọc, thúc đẩy học tập, nghiên cứu và đổi mới sáng tạo</w:t>
      </w:r>
      <w:r w:rsidR="00C7763A">
        <w:rPr>
          <w:rFonts w:ascii="Times New Roman" w:hAnsi="Times New Roman" w:cs="Times New Roman"/>
          <w:bCs/>
          <w:color w:val="000000"/>
          <w:sz w:val="26"/>
          <w:szCs w:val="26"/>
        </w:rPr>
        <w:t>.</w:t>
      </w:r>
    </w:p>
    <w:p w14:paraId="714BAE1E" w14:textId="77777777" w:rsidR="0017598D" w:rsidRPr="00681767" w:rsidRDefault="0017598D" w:rsidP="00681767">
      <w:pPr>
        <w:autoSpaceDE w:val="0"/>
        <w:autoSpaceDN w:val="0"/>
        <w:adjustRightInd w:val="0"/>
        <w:spacing w:after="0" w:line="276" w:lineRule="auto"/>
        <w:jc w:val="both"/>
        <w:rPr>
          <w:rFonts w:ascii="Times New Roman" w:hAnsi="Times New Roman" w:cs="Times New Roman"/>
          <w:bCs/>
          <w:color w:val="000000"/>
          <w:sz w:val="26"/>
          <w:szCs w:val="26"/>
        </w:rPr>
      </w:pPr>
    </w:p>
    <w:p w14:paraId="63D09805" w14:textId="5464F3BF" w:rsidR="0017598D" w:rsidRPr="00681767" w:rsidRDefault="0017598D" w:rsidP="00681767">
      <w:pPr>
        <w:autoSpaceDE w:val="0"/>
        <w:autoSpaceDN w:val="0"/>
        <w:adjustRightInd w:val="0"/>
        <w:spacing w:after="0" w:line="276" w:lineRule="auto"/>
        <w:jc w:val="both"/>
        <w:rPr>
          <w:rFonts w:ascii="Times New Roman" w:hAnsi="Times New Roman" w:cs="Times New Roman"/>
          <w:b/>
          <w:bCs/>
          <w:color w:val="000000"/>
          <w:sz w:val="26"/>
          <w:szCs w:val="26"/>
        </w:rPr>
      </w:pPr>
      <w:r w:rsidRPr="00681767">
        <w:rPr>
          <w:rFonts w:ascii="Times New Roman" w:hAnsi="Times New Roman" w:cs="Times New Roman"/>
          <w:b/>
          <w:bCs/>
          <w:color w:val="000000"/>
          <w:sz w:val="26"/>
          <w:szCs w:val="26"/>
        </w:rPr>
        <w:t>Lợi ích cho tổ chức:</w:t>
      </w:r>
    </w:p>
    <w:p w14:paraId="41876507" w14:textId="6549397E" w:rsidR="00D2167E" w:rsidRPr="00681767" w:rsidRDefault="00F733B6" w:rsidP="00681767">
      <w:pPr>
        <w:pStyle w:val="ListParagraph"/>
        <w:numPr>
          <w:ilvl w:val="0"/>
          <w:numId w:val="11"/>
        </w:numPr>
        <w:autoSpaceDE w:val="0"/>
        <w:autoSpaceDN w:val="0"/>
        <w:adjustRightInd w:val="0"/>
        <w:spacing w:after="0" w:line="276" w:lineRule="auto"/>
        <w:jc w:val="both"/>
        <w:rPr>
          <w:rFonts w:ascii="Times New Roman" w:hAnsi="Times New Roman" w:cs="Times New Roman"/>
          <w:bCs/>
          <w:color w:val="000000"/>
          <w:sz w:val="26"/>
          <w:szCs w:val="26"/>
        </w:rPr>
      </w:pPr>
      <w:r w:rsidRPr="00681767">
        <w:rPr>
          <w:rFonts w:ascii="Times New Roman" w:hAnsi="Times New Roman" w:cs="Times New Roman"/>
          <w:bCs/>
          <w:color w:val="000000"/>
          <w:sz w:val="26"/>
          <w:szCs w:val="26"/>
        </w:rPr>
        <w:t>Làm phong phú thêm nguồn thông tin tri thức và chất lượng phục vụ bạn đọc (nhà nghiên cứu, giảng viên, sinh viên</w:t>
      </w:r>
      <w:r w:rsidR="0017598D" w:rsidRPr="00681767">
        <w:rPr>
          <w:rFonts w:ascii="Times New Roman" w:hAnsi="Times New Roman" w:cs="Times New Roman"/>
          <w:bCs/>
          <w:color w:val="000000"/>
          <w:sz w:val="26"/>
          <w:szCs w:val="26"/>
        </w:rPr>
        <w:t>, nhân viên vvv.</w:t>
      </w:r>
      <w:r w:rsidRPr="00681767">
        <w:rPr>
          <w:rFonts w:ascii="Times New Roman" w:hAnsi="Times New Roman" w:cs="Times New Roman"/>
          <w:bCs/>
          <w:color w:val="000000"/>
          <w:sz w:val="26"/>
          <w:szCs w:val="26"/>
        </w:rPr>
        <w:t>)</w:t>
      </w:r>
      <w:r w:rsidR="00625CE6" w:rsidRPr="00681767">
        <w:rPr>
          <w:rFonts w:ascii="Times New Roman" w:hAnsi="Times New Roman" w:cs="Times New Roman"/>
          <w:bCs/>
          <w:color w:val="000000"/>
          <w:sz w:val="26"/>
          <w:szCs w:val="26"/>
        </w:rPr>
        <w:t xml:space="preserve"> từ đó tăng cường khả năng tự học, tự nghiên cứu và học tập suốt đời</w:t>
      </w:r>
      <w:r w:rsidR="00C7763A">
        <w:rPr>
          <w:rFonts w:ascii="Times New Roman" w:hAnsi="Times New Roman" w:cs="Times New Roman"/>
          <w:bCs/>
          <w:color w:val="000000"/>
          <w:sz w:val="26"/>
          <w:szCs w:val="26"/>
        </w:rPr>
        <w:t>.</w:t>
      </w:r>
    </w:p>
    <w:p w14:paraId="3670787D" w14:textId="452F9447" w:rsidR="0017598D" w:rsidRPr="00681767" w:rsidRDefault="0017598D" w:rsidP="00681767">
      <w:pPr>
        <w:pStyle w:val="ListParagraph"/>
        <w:numPr>
          <w:ilvl w:val="0"/>
          <w:numId w:val="11"/>
        </w:numPr>
        <w:autoSpaceDE w:val="0"/>
        <w:autoSpaceDN w:val="0"/>
        <w:adjustRightInd w:val="0"/>
        <w:spacing w:after="0" w:line="276" w:lineRule="auto"/>
        <w:jc w:val="both"/>
        <w:rPr>
          <w:rFonts w:ascii="Times New Roman" w:hAnsi="Times New Roman" w:cs="Times New Roman"/>
          <w:bCs/>
          <w:color w:val="000000"/>
          <w:sz w:val="26"/>
          <w:szCs w:val="26"/>
        </w:rPr>
      </w:pPr>
      <w:r w:rsidRPr="00681767">
        <w:rPr>
          <w:rFonts w:ascii="Times New Roman" w:hAnsi="Times New Roman" w:cs="Times New Roman"/>
          <w:bCs/>
          <w:color w:val="000000"/>
          <w:sz w:val="26"/>
          <w:szCs w:val="26"/>
        </w:rPr>
        <w:t>Quảng bá và nâng cao sự hiện diện của Tổ chức trong cộng đồng, xã hội và trong các lĩnh vực liên quan</w:t>
      </w:r>
      <w:r w:rsidR="00C7763A">
        <w:rPr>
          <w:rFonts w:ascii="Times New Roman" w:hAnsi="Times New Roman" w:cs="Times New Roman"/>
          <w:bCs/>
          <w:color w:val="000000"/>
          <w:sz w:val="26"/>
          <w:szCs w:val="26"/>
        </w:rPr>
        <w:t>.</w:t>
      </w:r>
    </w:p>
    <w:p w14:paraId="3FB24E3E" w14:textId="4D584B26" w:rsidR="0017598D" w:rsidRPr="00681767" w:rsidRDefault="00944B22" w:rsidP="00681767">
      <w:pPr>
        <w:pStyle w:val="ListParagraph"/>
        <w:numPr>
          <w:ilvl w:val="0"/>
          <w:numId w:val="11"/>
        </w:numPr>
        <w:autoSpaceDE w:val="0"/>
        <w:autoSpaceDN w:val="0"/>
        <w:adjustRightInd w:val="0"/>
        <w:spacing w:after="0" w:line="276" w:lineRule="auto"/>
        <w:jc w:val="both"/>
        <w:rPr>
          <w:rFonts w:ascii="Times New Roman" w:hAnsi="Times New Roman" w:cs="Times New Roman"/>
          <w:bCs/>
          <w:color w:val="000000"/>
          <w:sz w:val="26"/>
          <w:szCs w:val="26"/>
        </w:rPr>
      </w:pPr>
      <w:r w:rsidRPr="00681767">
        <w:rPr>
          <w:rFonts w:ascii="Times New Roman" w:hAnsi="Times New Roman" w:cs="Times New Roman"/>
          <w:bCs/>
          <w:color w:val="000000"/>
          <w:sz w:val="26"/>
          <w:szCs w:val="26"/>
        </w:rPr>
        <w:t xml:space="preserve">Với tổ chức là các cơ sở giáo dục, tăng </w:t>
      </w:r>
      <w:r w:rsidR="0017598D" w:rsidRPr="00681767">
        <w:rPr>
          <w:rFonts w:ascii="Times New Roman" w:hAnsi="Times New Roman" w:cs="Times New Roman"/>
          <w:bCs/>
          <w:color w:val="000000"/>
          <w:sz w:val="26"/>
          <w:szCs w:val="26"/>
        </w:rPr>
        <w:t xml:space="preserve">chỉ số truy cập mở trong </w:t>
      </w:r>
      <w:r w:rsidRPr="00681767">
        <w:rPr>
          <w:rFonts w:ascii="Times New Roman" w:hAnsi="Times New Roman" w:cs="Times New Roman"/>
          <w:bCs/>
          <w:color w:val="000000"/>
          <w:sz w:val="26"/>
          <w:szCs w:val="26"/>
        </w:rPr>
        <w:t xml:space="preserve">đánh giá </w:t>
      </w:r>
      <w:r w:rsidR="0017598D" w:rsidRPr="00681767">
        <w:rPr>
          <w:rFonts w:ascii="Times New Roman" w:hAnsi="Times New Roman" w:cs="Times New Roman"/>
          <w:bCs/>
          <w:color w:val="000000"/>
          <w:sz w:val="26"/>
          <w:szCs w:val="26"/>
        </w:rPr>
        <w:t>xếp hạ</w:t>
      </w:r>
      <w:r w:rsidRPr="00681767">
        <w:rPr>
          <w:rFonts w:ascii="Times New Roman" w:hAnsi="Times New Roman" w:cs="Times New Roman"/>
          <w:bCs/>
          <w:color w:val="000000"/>
          <w:sz w:val="26"/>
          <w:szCs w:val="26"/>
        </w:rPr>
        <w:t>ng</w:t>
      </w:r>
      <w:r w:rsidR="0017598D" w:rsidRPr="00681767">
        <w:rPr>
          <w:rFonts w:ascii="Times New Roman" w:hAnsi="Times New Roman" w:cs="Times New Roman"/>
          <w:bCs/>
          <w:color w:val="000000"/>
          <w:sz w:val="26"/>
          <w:szCs w:val="26"/>
        </w:rPr>
        <w:t xml:space="preserve"> </w:t>
      </w:r>
      <w:r w:rsidR="00625CE6" w:rsidRPr="00681767">
        <w:rPr>
          <w:rFonts w:ascii="Times New Roman" w:hAnsi="Times New Roman" w:cs="Times New Roman"/>
          <w:bCs/>
          <w:color w:val="000000"/>
          <w:sz w:val="26"/>
          <w:szCs w:val="26"/>
        </w:rPr>
        <w:t>và hỗ trợ công tác kiểm định chất lượng</w:t>
      </w:r>
      <w:r w:rsidR="00C7763A">
        <w:rPr>
          <w:rFonts w:ascii="Times New Roman" w:hAnsi="Times New Roman" w:cs="Times New Roman"/>
          <w:bCs/>
          <w:color w:val="000000"/>
          <w:sz w:val="26"/>
          <w:szCs w:val="26"/>
        </w:rPr>
        <w:t>.</w:t>
      </w:r>
      <w:r w:rsidR="00625CE6" w:rsidRPr="00681767">
        <w:rPr>
          <w:rFonts w:ascii="Times New Roman" w:hAnsi="Times New Roman" w:cs="Times New Roman"/>
          <w:bCs/>
          <w:color w:val="000000"/>
          <w:sz w:val="26"/>
          <w:szCs w:val="26"/>
        </w:rPr>
        <w:t xml:space="preserve"> </w:t>
      </w:r>
    </w:p>
    <w:p w14:paraId="1A7762A1" w14:textId="4F47C519" w:rsidR="00944B22" w:rsidRPr="00681767" w:rsidRDefault="00944B22" w:rsidP="00681767">
      <w:pPr>
        <w:pStyle w:val="ListParagraph"/>
        <w:numPr>
          <w:ilvl w:val="0"/>
          <w:numId w:val="11"/>
        </w:numPr>
        <w:autoSpaceDE w:val="0"/>
        <w:autoSpaceDN w:val="0"/>
        <w:adjustRightInd w:val="0"/>
        <w:spacing w:after="0" w:line="276" w:lineRule="auto"/>
        <w:jc w:val="both"/>
        <w:rPr>
          <w:rFonts w:ascii="Times New Roman" w:hAnsi="Times New Roman" w:cs="Times New Roman"/>
          <w:bCs/>
          <w:color w:val="000000"/>
          <w:sz w:val="26"/>
          <w:szCs w:val="26"/>
        </w:rPr>
      </w:pPr>
      <w:r w:rsidRPr="00681767">
        <w:rPr>
          <w:rFonts w:ascii="Times New Roman" w:hAnsi="Times New Roman" w:cs="Times New Roman"/>
          <w:bCs/>
          <w:color w:val="000000"/>
          <w:sz w:val="26"/>
          <w:szCs w:val="26"/>
        </w:rPr>
        <w:t>Chuẩn hóa công tác tạo lập, lưu trữ, quản trị, phân phối và chia sẻ tài nguyên số theo tiêu chuẩn quốc tế</w:t>
      </w:r>
      <w:r w:rsidR="00C7763A">
        <w:rPr>
          <w:rFonts w:ascii="Times New Roman" w:hAnsi="Times New Roman" w:cs="Times New Roman"/>
          <w:bCs/>
          <w:color w:val="000000"/>
          <w:sz w:val="26"/>
          <w:szCs w:val="26"/>
        </w:rPr>
        <w:t>.</w:t>
      </w:r>
    </w:p>
    <w:p w14:paraId="320671C7" w14:textId="0F613730" w:rsidR="00625CE6" w:rsidRPr="00681767" w:rsidRDefault="00625CE6" w:rsidP="00681767">
      <w:pPr>
        <w:pStyle w:val="ListParagraph"/>
        <w:numPr>
          <w:ilvl w:val="0"/>
          <w:numId w:val="11"/>
        </w:numPr>
        <w:jc w:val="both"/>
        <w:rPr>
          <w:rFonts w:ascii="Times New Roman" w:hAnsi="Times New Roman" w:cs="Times New Roman"/>
          <w:bCs/>
          <w:color w:val="000000"/>
          <w:sz w:val="26"/>
          <w:szCs w:val="26"/>
        </w:rPr>
      </w:pPr>
      <w:r w:rsidRPr="00681767">
        <w:rPr>
          <w:rFonts w:ascii="Times New Roman" w:hAnsi="Times New Roman" w:cs="Times New Roman"/>
          <w:bCs/>
          <w:color w:val="000000"/>
          <w:sz w:val="26"/>
          <w:szCs w:val="26"/>
        </w:rPr>
        <w:t>Tiết kiệm chi phí bổ sung, xử lý, số hóa và cập nhật tài liệu</w:t>
      </w:r>
      <w:r w:rsidR="00C7763A">
        <w:rPr>
          <w:rFonts w:ascii="Times New Roman" w:hAnsi="Times New Roman" w:cs="Times New Roman"/>
          <w:bCs/>
          <w:color w:val="000000"/>
          <w:sz w:val="26"/>
          <w:szCs w:val="26"/>
        </w:rPr>
        <w:t>.</w:t>
      </w:r>
    </w:p>
    <w:p w14:paraId="524C06E1" w14:textId="60D4C46C" w:rsidR="00625CE6" w:rsidRPr="00681767" w:rsidRDefault="00625CE6" w:rsidP="00681767">
      <w:pPr>
        <w:pStyle w:val="ListParagraph"/>
        <w:numPr>
          <w:ilvl w:val="0"/>
          <w:numId w:val="11"/>
        </w:numPr>
        <w:jc w:val="both"/>
        <w:rPr>
          <w:rFonts w:ascii="Times New Roman" w:hAnsi="Times New Roman" w:cs="Times New Roman"/>
          <w:bCs/>
          <w:color w:val="000000"/>
          <w:sz w:val="26"/>
          <w:szCs w:val="26"/>
        </w:rPr>
      </w:pPr>
      <w:r w:rsidRPr="00681767">
        <w:rPr>
          <w:rFonts w:ascii="Times New Roman" w:hAnsi="Times New Roman" w:cs="Times New Roman"/>
          <w:bCs/>
          <w:color w:val="000000"/>
          <w:sz w:val="26"/>
          <w:szCs w:val="26"/>
        </w:rPr>
        <w:t>Tăng cường khả năng phát triển các sản phẩm dịch vụ cho bạn đọc dựa trên nguồn dữ liệu lớn.</w:t>
      </w:r>
    </w:p>
    <w:p w14:paraId="49B0BDB4" w14:textId="1F8EDD85" w:rsidR="00625CE6" w:rsidRPr="00681767" w:rsidRDefault="00625CE6" w:rsidP="00681767">
      <w:pPr>
        <w:pStyle w:val="ListParagraph"/>
        <w:numPr>
          <w:ilvl w:val="0"/>
          <w:numId w:val="11"/>
        </w:numPr>
        <w:jc w:val="both"/>
        <w:rPr>
          <w:rFonts w:ascii="Times New Roman" w:hAnsi="Times New Roman" w:cs="Times New Roman"/>
          <w:bCs/>
          <w:color w:val="000000"/>
          <w:sz w:val="26"/>
          <w:szCs w:val="26"/>
        </w:rPr>
      </w:pPr>
      <w:r w:rsidRPr="00681767">
        <w:rPr>
          <w:rFonts w:ascii="Times New Roman" w:hAnsi="Times New Roman" w:cs="Times New Roman"/>
          <w:bCs/>
          <w:color w:val="000000"/>
          <w:sz w:val="26"/>
          <w:szCs w:val="26"/>
        </w:rPr>
        <w:t>Hỗ trợ liên thông tài liệu cho bạn đọc của đơn vị khi có yêu cầu</w:t>
      </w:r>
      <w:r w:rsidR="00C7763A">
        <w:rPr>
          <w:rFonts w:ascii="Times New Roman" w:hAnsi="Times New Roman" w:cs="Times New Roman"/>
          <w:bCs/>
          <w:color w:val="000000"/>
          <w:sz w:val="26"/>
          <w:szCs w:val="26"/>
        </w:rPr>
        <w:t>.</w:t>
      </w:r>
    </w:p>
    <w:p w14:paraId="43425B3D" w14:textId="46D4E9D1" w:rsidR="00D2167E" w:rsidRPr="00681767" w:rsidRDefault="00F733B6" w:rsidP="00681767">
      <w:pPr>
        <w:pStyle w:val="ListParagraph"/>
        <w:numPr>
          <w:ilvl w:val="0"/>
          <w:numId w:val="11"/>
        </w:numPr>
        <w:autoSpaceDE w:val="0"/>
        <w:autoSpaceDN w:val="0"/>
        <w:adjustRightInd w:val="0"/>
        <w:spacing w:after="0" w:line="276" w:lineRule="auto"/>
        <w:jc w:val="both"/>
        <w:rPr>
          <w:rFonts w:ascii="Times New Roman" w:hAnsi="Times New Roman" w:cs="Times New Roman"/>
          <w:bCs/>
          <w:color w:val="000000"/>
          <w:sz w:val="26"/>
          <w:szCs w:val="26"/>
        </w:rPr>
      </w:pPr>
      <w:r w:rsidRPr="00681767">
        <w:rPr>
          <w:rFonts w:ascii="Times New Roman" w:hAnsi="Times New Roman" w:cs="Times New Roman"/>
          <w:bCs/>
          <w:color w:val="000000"/>
          <w:sz w:val="26"/>
          <w:szCs w:val="26"/>
        </w:rPr>
        <w:t>Tạo ra môi trường trao đổi, giao lưu chuyên môn cho cán bộ</w:t>
      </w:r>
      <w:r w:rsidR="00944B22" w:rsidRPr="00681767">
        <w:rPr>
          <w:rFonts w:ascii="Times New Roman" w:hAnsi="Times New Roman" w:cs="Times New Roman"/>
          <w:bCs/>
          <w:color w:val="000000"/>
          <w:sz w:val="26"/>
          <w:szCs w:val="26"/>
        </w:rPr>
        <w:t xml:space="preserve"> quản trị và vận hành hệ thống quản lý tài nguyên số</w:t>
      </w:r>
      <w:r w:rsidR="00C7763A">
        <w:rPr>
          <w:rFonts w:ascii="Times New Roman" w:hAnsi="Times New Roman" w:cs="Times New Roman"/>
          <w:bCs/>
          <w:color w:val="000000"/>
          <w:sz w:val="26"/>
          <w:szCs w:val="26"/>
        </w:rPr>
        <w:t>.</w:t>
      </w:r>
    </w:p>
    <w:p w14:paraId="22F0B09A" w14:textId="77777777" w:rsidR="00FB23AB" w:rsidRPr="00681767" w:rsidRDefault="00FB23AB" w:rsidP="00681767">
      <w:pPr>
        <w:autoSpaceDE w:val="0"/>
        <w:autoSpaceDN w:val="0"/>
        <w:adjustRightInd w:val="0"/>
        <w:spacing w:after="0" w:line="276" w:lineRule="auto"/>
        <w:jc w:val="both"/>
        <w:rPr>
          <w:rFonts w:ascii="Times New Roman" w:eastAsia="ArialMT" w:hAnsi="Times New Roman" w:cs="Times New Roman"/>
          <w:b/>
          <w:color w:val="000000"/>
          <w:sz w:val="26"/>
          <w:szCs w:val="26"/>
        </w:rPr>
      </w:pPr>
    </w:p>
    <w:p w14:paraId="403B0C80" w14:textId="2E64EEF7" w:rsidR="00802960" w:rsidRDefault="00802960" w:rsidP="00681767">
      <w:pPr>
        <w:pStyle w:val="ListParagraph"/>
        <w:numPr>
          <w:ilvl w:val="0"/>
          <w:numId w:val="17"/>
        </w:numPr>
        <w:autoSpaceDE w:val="0"/>
        <w:autoSpaceDN w:val="0"/>
        <w:adjustRightInd w:val="0"/>
        <w:spacing w:after="0" w:line="276" w:lineRule="auto"/>
        <w:jc w:val="both"/>
        <w:rPr>
          <w:rFonts w:ascii="Times New Roman" w:eastAsia="ArialMT" w:hAnsi="Times New Roman" w:cs="Times New Roman"/>
          <w:b/>
          <w:color w:val="000000"/>
          <w:sz w:val="26"/>
          <w:szCs w:val="26"/>
        </w:rPr>
      </w:pPr>
      <w:r>
        <w:rPr>
          <w:rFonts w:ascii="Times New Roman" w:eastAsia="ArialMT" w:hAnsi="Times New Roman" w:cs="Times New Roman"/>
          <w:b/>
          <w:color w:val="000000"/>
          <w:sz w:val="26"/>
          <w:szCs w:val="26"/>
        </w:rPr>
        <w:t>Các căn cứ</w:t>
      </w:r>
    </w:p>
    <w:p w14:paraId="345B51FC" w14:textId="77777777" w:rsidR="00802960" w:rsidRDefault="00802960" w:rsidP="00802960">
      <w:pPr>
        <w:pStyle w:val="ListParagraph"/>
        <w:autoSpaceDE w:val="0"/>
        <w:autoSpaceDN w:val="0"/>
        <w:adjustRightInd w:val="0"/>
        <w:spacing w:after="0" w:line="276" w:lineRule="auto"/>
        <w:jc w:val="both"/>
        <w:rPr>
          <w:rFonts w:ascii="Times New Roman" w:eastAsia="ArialMT" w:hAnsi="Times New Roman" w:cs="Times New Roman"/>
          <w:b/>
          <w:color w:val="000000"/>
          <w:sz w:val="26"/>
          <w:szCs w:val="26"/>
        </w:rPr>
      </w:pPr>
    </w:p>
    <w:p w14:paraId="4E9D48FC" w14:textId="77777777" w:rsidR="00664039" w:rsidRPr="00C243B6" w:rsidRDefault="00664039" w:rsidP="00664039">
      <w:pPr>
        <w:pStyle w:val="ListParagraph"/>
        <w:numPr>
          <w:ilvl w:val="0"/>
          <w:numId w:val="25"/>
        </w:numPr>
        <w:autoSpaceDE w:val="0"/>
        <w:autoSpaceDN w:val="0"/>
        <w:adjustRightInd w:val="0"/>
        <w:spacing w:after="0" w:line="276" w:lineRule="auto"/>
        <w:ind w:left="1080"/>
        <w:jc w:val="both"/>
        <w:rPr>
          <w:rFonts w:ascii="Times New Roman" w:eastAsia="ArialMT" w:hAnsi="Times New Roman" w:cs="Times New Roman"/>
          <w:b/>
          <w:color w:val="000000"/>
          <w:sz w:val="26"/>
          <w:szCs w:val="26"/>
        </w:rPr>
      </w:pPr>
      <w:r w:rsidRPr="00C243B6">
        <w:rPr>
          <w:rFonts w:ascii="Times New Roman" w:eastAsia="ArialMT" w:hAnsi="Times New Roman" w:cs="Times New Roman"/>
          <w:color w:val="000000"/>
          <w:sz w:val="26"/>
          <w:szCs w:val="26"/>
        </w:rPr>
        <w:t>Hoạt động khoa học và công nghệ trong Giấy chứng nhận đăng ký hoạt động khoa học và công nghệ Số A-2556 ký ngày 20/02/2023 của Viện IDK:</w:t>
      </w:r>
    </w:p>
    <w:p w14:paraId="0305C22B" w14:textId="77777777" w:rsidR="00664039" w:rsidRPr="00C243B6" w:rsidRDefault="00664039" w:rsidP="00664039">
      <w:pPr>
        <w:pStyle w:val="ListParagraph"/>
        <w:numPr>
          <w:ilvl w:val="1"/>
          <w:numId w:val="25"/>
        </w:numPr>
        <w:autoSpaceDE w:val="0"/>
        <w:autoSpaceDN w:val="0"/>
        <w:adjustRightInd w:val="0"/>
        <w:spacing w:after="0" w:line="276" w:lineRule="auto"/>
        <w:jc w:val="both"/>
        <w:rPr>
          <w:rFonts w:ascii="Times New Roman" w:eastAsia="ArialMT" w:hAnsi="Times New Roman" w:cs="Times New Roman"/>
          <w:b/>
          <w:color w:val="000000"/>
          <w:sz w:val="26"/>
          <w:szCs w:val="26"/>
        </w:rPr>
      </w:pPr>
      <w:r w:rsidRPr="00C243B6">
        <w:rPr>
          <w:rFonts w:ascii="Times New Roman" w:eastAsia="ArialMT" w:hAnsi="Times New Roman" w:cs="Times New Roman"/>
          <w:color w:val="000000"/>
          <w:sz w:val="26"/>
          <w:szCs w:val="26"/>
        </w:rPr>
        <w:t>Nghiên cứu, kết nối, tổng hợp và phát triển các nguồn tri thức, đặc biệt là tri thức số trong thư viện các trường đại học, cao đẳng và trong các cơ quan, tổ chức, cộng đồng</w:t>
      </w:r>
    </w:p>
    <w:p w14:paraId="0EF69E33" w14:textId="77777777" w:rsidR="00664039" w:rsidRPr="00C243B6" w:rsidRDefault="00664039" w:rsidP="00664039">
      <w:pPr>
        <w:pStyle w:val="ListParagraph"/>
        <w:numPr>
          <w:ilvl w:val="1"/>
          <w:numId w:val="25"/>
        </w:numPr>
        <w:autoSpaceDE w:val="0"/>
        <w:autoSpaceDN w:val="0"/>
        <w:adjustRightInd w:val="0"/>
        <w:spacing w:after="0" w:line="276" w:lineRule="auto"/>
        <w:jc w:val="both"/>
        <w:rPr>
          <w:rFonts w:ascii="Times New Roman" w:eastAsia="ArialMT" w:hAnsi="Times New Roman" w:cs="Times New Roman"/>
          <w:b/>
          <w:color w:val="000000"/>
          <w:sz w:val="26"/>
          <w:szCs w:val="26"/>
        </w:rPr>
      </w:pPr>
      <w:r w:rsidRPr="00C243B6">
        <w:rPr>
          <w:rFonts w:ascii="Times New Roman" w:eastAsia="ArialMT" w:hAnsi="Times New Roman" w:cs="Times New Roman"/>
          <w:color w:val="000000"/>
          <w:sz w:val="26"/>
          <w:szCs w:val="26"/>
        </w:rPr>
        <w:t>Dịch vụ KH&amp;CN: Tư vấn, chuyển giao công nghệ, tổ chức hội nghị, hội thảo khoa học, biên tập ấn phẩm, tập huấn, đào tạo bồi dưỡng nâng cao trình độ chuyên môn, tuyên truyền và phổ biến kiến thức trong lĩnh vực nghiên cứu nêu trên</w:t>
      </w:r>
    </w:p>
    <w:p w14:paraId="261FD54F" w14:textId="77777777" w:rsidR="00664039" w:rsidRPr="00C243B6" w:rsidRDefault="00664039" w:rsidP="00664039">
      <w:pPr>
        <w:pStyle w:val="ListParagraph"/>
        <w:numPr>
          <w:ilvl w:val="1"/>
          <w:numId w:val="25"/>
        </w:numPr>
        <w:autoSpaceDE w:val="0"/>
        <w:autoSpaceDN w:val="0"/>
        <w:adjustRightInd w:val="0"/>
        <w:spacing w:after="0" w:line="276" w:lineRule="auto"/>
        <w:jc w:val="both"/>
        <w:rPr>
          <w:rFonts w:ascii="Times New Roman" w:eastAsia="ArialMT" w:hAnsi="Times New Roman" w:cs="Times New Roman"/>
          <w:b/>
          <w:color w:val="000000"/>
          <w:sz w:val="26"/>
          <w:szCs w:val="26"/>
        </w:rPr>
      </w:pPr>
      <w:r w:rsidRPr="00C243B6">
        <w:rPr>
          <w:rFonts w:ascii="Times New Roman" w:eastAsia="ArialMT" w:hAnsi="Times New Roman" w:cs="Times New Roman"/>
          <w:color w:val="000000"/>
          <w:sz w:val="26"/>
          <w:szCs w:val="26"/>
        </w:rPr>
        <w:t>Hợp tác với các tổ chức, cá nhân trong và ngoài nước thực hiện nhiệm vụ của Viện.</w:t>
      </w:r>
    </w:p>
    <w:p w14:paraId="2E470CD2" w14:textId="77777777" w:rsidR="00664039" w:rsidRPr="00C243B6" w:rsidRDefault="00664039" w:rsidP="00664039">
      <w:pPr>
        <w:pStyle w:val="ListParagraph"/>
        <w:numPr>
          <w:ilvl w:val="0"/>
          <w:numId w:val="25"/>
        </w:numPr>
        <w:autoSpaceDE w:val="0"/>
        <w:autoSpaceDN w:val="0"/>
        <w:adjustRightInd w:val="0"/>
        <w:spacing w:after="0" w:line="276" w:lineRule="auto"/>
        <w:ind w:left="1080"/>
        <w:jc w:val="both"/>
        <w:rPr>
          <w:rFonts w:ascii="Times New Roman" w:eastAsia="ArialMT" w:hAnsi="Times New Roman" w:cs="Times New Roman"/>
          <w:b/>
          <w:color w:val="000000"/>
          <w:sz w:val="26"/>
          <w:szCs w:val="26"/>
        </w:rPr>
      </w:pPr>
      <w:r w:rsidRPr="00C243B6">
        <w:rPr>
          <w:rFonts w:ascii="Times New Roman" w:eastAsia="ArialMT" w:hAnsi="Times New Roman" w:cs="Times New Roman"/>
          <w:color w:val="000000"/>
          <w:sz w:val="26"/>
          <w:szCs w:val="26"/>
        </w:rPr>
        <w:t>Điều lệ, chức năng và nhiệm vụ của Viện IDK</w:t>
      </w:r>
    </w:p>
    <w:p w14:paraId="76C394F3" w14:textId="77777777" w:rsidR="00664039" w:rsidRPr="00C243B6" w:rsidRDefault="00664039" w:rsidP="00664039">
      <w:pPr>
        <w:pStyle w:val="ListParagraph"/>
        <w:numPr>
          <w:ilvl w:val="0"/>
          <w:numId w:val="25"/>
        </w:numPr>
        <w:autoSpaceDE w:val="0"/>
        <w:autoSpaceDN w:val="0"/>
        <w:adjustRightInd w:val="0"/>
        <w:spacing w:after="0" w:line="276" w:lineRule="auto"/>
        <w:ind w:left="1080"/>
        <w:jc w:val="both"/>
        <w:rPr>
          <w:rFonts w:ascii="Times New Roman" w:eastAsia="ArialMT" w:hAnsi="Times New Roman" w:cs="Times New Roman"/>
          <w:b/>
          <w:color w:val="000000"/>
          <w:sz w:val="26"/>
          <w:szCs w:val="26"/>
        </w:rPr>
      </w:pPr>
      <w:r w:rsidRPr="00C243B6">
        <w:rPr>
          <w:rFonts w:ascii="Times New Roman" w:eastAsia="ArialMT" w:hAnsi="Times New Roman" w:cs="Times New Roman"/>
          <w:color w:val="000000"/>
          <w:sz w:val="26"/>
          <w:szCs w:val="26"/>
        </w:rPr>
        <w:t xml:space="preserve">Nguyên tắc hoạt động của DKH </w:t>
      </w:r>
    </w:p>
    <w:p w14:paraId="4836251D" w14:textId="6724EF28" w:rsidR="00664039" w:rsidRPr="00C243B6" w:rsidRDefault="00664039" w:rsidP="00664039">
      <w:pPr>
        <w:pStyle w:val="ListParagraph"/>
        <w:numPr>
          <w:ilvl w:val="0"/>
          <w:numId w:val="25"/>
        </w:numPr>
        <w:autoSpaceDE w:val="0"/>
        <w:autoSpaceDN w:val="0"/>
        <w:adjustRightInd w:val="0"/>
        <w:spacing w:after="0" w:line="276" w:lineRule="auto"/>
        <w:ind w:left="1080"/>
        <w:jc w:val="both"/>
        <w:rPr>
          <w:rFonts w:ascii="Times New Roman" w:eastAsia="ArialMT" w:hAnsi="Times New Roman" w:cs="Times New Roman"/>
          <w:b/>
          <w:color w:val="000000"/>
          <w:sz w:val="26"/>
          <w:szCs w:val="26"/>
        </w:rPr>
      </w:pPr>
      <w:r w:rsidRPr="00C243B6">
        <w:rPr>
          <w:rFonts w:ascii="Times New Roman" w:eastAsia="ArialMT" w:hAnsi="Times New Roman" w:cs="Times New Roman"/>
          <w:color w:val="000000"/>
          <w:sz w:val="26"/>
          <w:szCs w:val="26"/>
        </w:rPr>
        <w:lastRenderedPageBreak/>
        <w:t xml:space="preserve">Quy trình </w:t>
      </w:r>
      <w:r w:rsidR="0006732E">
        <w:rPr>
          <w:rFonts w:ascii="Times New Roman" w:eastAsia="ArialMT" w:hAnsi="Times New Roman" w:cs="Times New Roman"/>
          <w:color w:val="000000"/>
          <w:sz w:val="26"/>
          <w:szCs w:val="26"/>
        </w:rPr>
        <w:t>k</w:t>
      </w:r>
      <w:r w:rsidRPr="00C243B6">
        <w:rPr>
          <w:rFonts w:ascii="Times New Roman" w:eastAsia="ArialMT" w:hAnsi="Times New Roman" w:cs="Times New Roman"/>
          <w:color w:val="000000"/>
          <w:sz w:val="26"/>
          <w:szCs w:val="26"/>
        </w:rPr>
        <w:t xml:space="preserve">ết nối, Hướng dẫn kỹ thuật kết nối vào DKH và các tài liệu liên quan khác của Viện IDK </w:t>
      </w:r>
    </w:p>
    <w:p w14:paraId="603AA6AB" w14:textId="77777777" w:rsidR="00664039" w:rsidRPr="00C243B6" w:rsidRDefault="00664039" w:rsidP="00664039">
      <w:pPr>
        <w:pStyle w:val="ListParagraph"/>
        <w:numPr>
          <w:ilvl w:val="0"/>
          <w:numId w:val="25"/>
        </w:numPr>
        <w:autoSpaceDE w:val="0"/>
        <w:autoSpaceDN w:val="0"/>
        <w:adjustRightInd w:val="0"/>
        <w:spacing w:after="0" w:line="276" w:lineRule="auto"/>
        <w:ind w:left="1080"/>
        <w:jc w:val="both"/>
        <w:rPr>
          <w:rFonts w:ascii="Times New Roman" w:eastAsia="ArialMT" w:hAnsi="Times New Roman" w:cs="Times New Roman"/>
          <w:b/>
          <w:color w:val="000000"/>
          <w:sz w:val="26"/>
          <w:szCs w:val="26"/>
        </w:rPr>
      </w:pPr>
      <w:r w:rsidRPr="00C243B6">
        <w:rPr>
          <w:rFonts w:ascii="Times New Roman" w:eastAsia="ArialMT" w:hAnsi="Times New Roman" w:cs="Times New Roman"/>
          <w:color w:val="000000"/>
          <w:sz w:val="26"/>
          <w:szCs w:val="26"/>
        </w:rPr>
        <w:t>Công văn số 42/HH-VP ký ngày 16/06/2022 của Hiệp hội Các trường đại học, cao đẳng Việt Nam gửi Lãnh đạo đại học, trường đại học, học viện, cao đẳng và Lãnh đạo các Trung tâm Thông tin – Tư liệu về thúc đẩy, hỗ trợ và ủng hộ các Thư viện số tham gia vào hệ thống thư viện số dùng chung</w:t>
      </w:r>
    </w:p>
    <w:p w14:paraId="6736E670" w14:textId="12A83F79" w:rsidR="00664039" w:rsidRPr="00664039" w:rsidRDefault="00664039" w:rsidP="00664039">
      <w:pPr>
        <w:pStyle w:val="ListParagraph"/>
        <w:numPr>
          <w:ilvl w:val="0"/>
          <w:numId w:val="25"/>
        </w:numPr>
        <w:autoSpaceDE w:val="0"/>
        <w:autoSpaceDN w:val="0"/>
        <w:adjustRightInd w:val="0"/>
        <w:spacing w:after="0" w:line="276" w:lineRule="auto"/>
        <w:ind w:left="1080"/>
        <w:jc w:val="both"/>
        <w:rPr>
          <w:rFonts w:ascii="Times New Roman" w:eastAsia="ArialMT" w:hAnsi="Times New Roman" w:cs="Times New Roman"/>
          <w:b/>
          <w:color w:val="000000"/>
          <w:sz w:val="26"/>
          <w:szCs w:val="26"/>
          <w:highlight w:val="yellow"/>
        </w:rPr>
      </w:pPr>
      <w:r w:rsidRPr="00664039">
        <w:rPr>
          <w:rFonts w:ascii="Times New Roman" w:eastAsia="ArialMT" w:hAnsi="Times New Roman" w:cs="Times New Roman"/>
          <w:color w:val="000000"/>
          <w:sz w:val="26"/>
          <w:szCs w:val="26"/>
          <w:highlight w:val="yellow"/>
        </w:rPr>
        <w:t>Các công văn liên quan giữa IDK và Tổ chức</w:t>
      </w:r>
    </w:p>
    <w:p w14:paraId="40333566" w14:textId="3EBC036B" w:rsidR="00664039" w:rsidRPr="00C243B6" w:rsidRDefault="00664039" w:rsidP="00664039">
      <w:pPr>
        <w:pStyle w:val="ListParagraph"/>
        <w:numPr>
          <w:ilvl w:val="0"/>
          <w:numId w:val="25"/>
        </w:numPr>
        <w:autoSpaceDE w:val="0"/>
        <w:autoSpaceDN w:val="0"/>
        <w:adjustRightInd w:val="0"/>
        <w:spacing w:after="0" w:line="276" w:lineRule="auto"/>
        <w:ind w:left="1080"/>
        <w:jc w:val="both"/>
        <w:rPr>
          <w:rFonts w:ascii="Times New Roman" w:eastAsia="ArialMT" w:hAnsi="Times New Roman" w:cs="Times New Roman"/>
          <w:color w:val="000000"/>
          <w:sz w:val="26"/>
          <w:szCs w:val="26"/>
        </w:rPr>
      </w:pPr>
      <w:r w:rsidRPr="00C243B6">
        <w:rPr>
          <w:rFonts w:ascii="Times New Roman" w:eastAsia="ArialMT" w:hAnsi="Times New Roman" w:cs="Times New Roman"/>
          <w:color w:val="000000"/>
          <w:sz w:val="26"/>
          <w:szCs w:val="26"/>
        </w:rPr>
        <w:t xml:space="preserve">Nội dung trao đổi và làm việc trực tiếp, trực tuyến và qua email giữa Viện IDK và </w:t>
      </w:r>
      <w:r>
        <w:rPr>
          <w:rFonts w:ascii="Times New Roman" w:eastAsia="ArialMT" w:hAnsi="Times New Roman" w:cs="Times New Roman"/>
          <w:color w:val="000000"/>
          <w:sz w:val="26"/>
          <w:szCs w:val="26"/>
        </w:rPr>
        <w:t>Tổ chức</w:t>
      </w:r>
    </w:p>
    <w:p w14:paraId="3CBDB311" w14:textId="77777777" w:rsidR="006978E5" w:rsidRPr="006978E5" w:rsidRDefault="006978E5" w:rsidP="006978E5">
      <w:pPr>
        <w:autoSpaceDE w:val="0"/>
        <w:autoSpaceDN w:val="0"/>
        <w:adjustRightInd w:val="0"/>
        <w:spacing w:after="0" w:line="276" w:lineRule="auto"/>
        <w:jc w:val="both"/>
        <w:rPr>
          <w:rFonts w:ascii="Times New Roman" w:eastAsia="ArialMT" w:hAnsi="Times New Roman" w:cs="Times New Roman"/>
          <w:b/>
          <w:color w:val="000000"/>
          <w:sz w:val="26"/>
          <w:szCs w:val="26"/>
          <w:highlight w:val="yellow"/>
        </w:rPr>
      </w:pPr>
    </w:p>
    <w:p w14:paraId="021E1348" w14:textId="1FE50C35" w:rsidR="00625CE6" w:rsidRPr="00681767" w:rsidRDefault="00625CE6" w:rsidP="00681767">
      <w:pPr>
        <w:pStyle w:val="ListParagraph"/>
        <w:numPr>
          <w:ilvl w:val="0"/>
          <w:numId w:val="17"/>
        </w:numPr>
        <w:autoSpaceDE w:val="0"/>
        <w:autoSpaceDN w:val="0"/>
        <w:adjustRightInd w:val="0"/>
        <w:spacing w:after="0" w:line="276" w:lineRule="auto"/>
        <w:jc w:val="both"/>
        <w:rPr>
          <w:rFonts w:ascii="Times New Roman" w:eastAsia="ArialMT" w:hAnsi="Times New Roman" w:cs="Times New Roman"/>
          <w:b/>
          <w:color w:val="000000"/>
          <w:sz w:val="26"/>
          <w:szCs w:val="26"/>
        </w:rPr>
      </w:pPr>
      <w:r w:rsidRPr="00681767">
        <w:rPr>
          <w:rFonts w:ascii="Times New Roman" w:eastAsia="ArialMT" w:hAnsi="Times New Roman" w:cs="Times New Roman"/>
          <w:b/>
          <w:color w:val="000000"/>
          <w:sz w:val="26"/>
          <w:szCs w:val="26"/>
        </w:rPr>
        <w:t>Điều khoản của thỏa thuận</w:t>
      </w:r>
    </w:p>
    <w:p w14:paraId="6D4E2D6B" w14:textId="77777777" w:rsidR="0078060C" w:rsidRPr="00681767" w:rsidRDefault="0078060C" w:rsidP="00681767">
      <w:pPr>
        <w:autoSpaceDE w:val="0"/>
        <w:autoSpaceDN w:val="0"/>
        <w:adjustRightInd w:val="0"/>
        <w:spacing w:after="0" w:line="276" w:lineRule="auto"/>
        <w:jc w:val="both"/>
        <w:rPr>
          <w:rFonts w:ascii="Times New Roman" w:eastAsia="ArialMT" w:hAnsi="Times New Roman" w:cs="Times New Roman"/>
          <w:color w:val="000000"/>
          <w:sz w:val="26"/>
          <w:szCs w:val="26"/>
        </w:rPr>
      </w:pPr>
    </w:p>
    <w:p w14:paraId="02F78A9C" w14:textId="3F71BA41" w:rsidR="00625CE6" w:rsidRPr="00681767" w:rsidRDefault="00625CE6" w:rsidP="00681767">
      <w:pPr>
        <w:pStyle w:val="ListParagraph"/>
        <w:numPr>
          <w:ilvl w:val="1"/>
          <w:numId w:val="17"/>
        </w:numPr>
        <w:autoSpaceDE w:val="0"/>
        <w:autoSpaceDN w:val="0"/>
        <w:adjustRightInd w:val="0"/>
        <w:spacing w:after="0" w:line="276" w:lineRule="auto"/>
        <w:jc w:val="both"/>
        <w:rPr>
          <w:rFonts w:ascii="Times New Roman" w:eastAsia="ArialMT" w:hAnsi="Times New Roman" w:cs="Times New Roman"/>
          <w:b/>
          <w:color w:val="000000"/>
          <w:sz w:val="26"/>
          <w:szCs w:val="26"/>
        </w:rPr>
      </w:pPr>
      <w:r w:rsidRPr="00681767">
        <w:rPr>
          <w:rFonts w:ascii="Times New Roman" w:eastAsia="ArialMT" w:hAnsi="Times New Roman" w:cs="Times New Roman"/>
          <w:b/>
          <w:color w:val="000000"/>
          <w:sz w:val="26"/>
          <w:szCs w:val="26"/>
        </w:rPr>
        <w:t>Đồng ý cho việc tái sử dụng siêu dữ liệu</w:t>
      </w:r>
    </w:p>
    <w:p w14:paraId="3DD49312" w14:textId="77777777" w:rsidR="0078060C" w:rsidRPr="00681767" w:rsidRDefault="0078060C" w:rsidP="00681767">
      <w:pPr>
        <w:autoSpaceDE w:val="0"/>
        <w:autoSpaceDN w:val="0"/>
        <w:adjustRightInd w:val="0"/>
        <w:spacing w:after="0" w:line="276" w:lineRule="auto"/>
        <w:jc w:val="both"/>
        <w:rPr>
          <w:rFonts w:ascii="Times New Roman" w:hAnsi="Times New Roman" w:cs="Times New Roman"/>
          <w:b/>
          <w:bCs/>
          <w:color w:val="000000"/>
          <w:sz w:val="26"/>
          <w:szCs w:val="26"/>
        </w:rPr>
      </w:pPr>
    </w:p>
    <w:p w14:paraId="1F1AE811" w14:textId="678ECED0" w:rsidR="0078060C" w:rsidRPr="00681767" w:rsidRDefault="0078060C" w:rsidP="00B675CC">
      <w:pPr>
        <w:autoSpaceDE w:val="0"/>
        <w:autoSpaceDN w:val="0"/>
        <w:adjustRightInd w:val="0"/>
        <w:spacing w:after="0" w:line="276" w:lineRule="auto"/>
        <w:ind w:firstLine="360"/>
        <w:jc w:val="both"/>
        <w:rPr>
          <w:rFonts w:ascii="Times New Roman" w:hAnsi="Times New Roman" w:cs="Times New Roman"/>
          <w:bCs/>
          <w:color w:val="000000"/>
          <w:sz w:val="26"/>
          <w:szCs w:val="26"/>
        </w:rPr>
      </w:pPr>
      <w:r w:rsidRPr="00681767">
        <w:rPr>
          <w:rFonts w:ascii="Times New Roman" w:hAnsi="Times New Roman" w:cs="Times New Roman"/>
          <w:b/>
          <w:bCs/>
          <w:color w:val="000000"/>
          <w:sz w:val="26"/>
          <w:szCs w:val="26"/>
        </w:rPr>
        <w:t xml:space="preserve">Đồng ý cho tái sử dụng siêu dữ liệu (metadata) </w:t>
      </w:r>
      <w:r w:rsidRPr="00681767">
        <w:rPr>
          <w:rFonts w:ascii="Times New Roman" w:hAnsi="Times New Roman" w:cs="Times New Roman"/>
          <w:bCs/>
          <w:color w:val="000000"/>
          <w:sz w:val="26"/>
          <w:szCs w:val="26"/>
        </w:rPr>
        <w:t xml:space="preserve">Với việc tham gia kết nối vào </w:t>
      </w:r>
      <w:r w:rsidR="00681767">
        <w:rPr>
          <w:rFonts w:ascii="Times New Roman" w:hAnsi="Times New Roman" w:cs="Times New Roman"/>
          <w:bCs/>
          <w:color w:val="000000"/>
          <w:sz w:val="26"/>
          <w:szCs w:val="26"/>
        </w:rPr>
        <w:t>IDK</w:t>
      </w:r>
      <w:r w:rsidRPr="00681767">
        <w:rPr>
          <w:rFonts w:ascii="Times New Roman" w:hAnsi="Times New Roman" w:cs="Times New Roman"/>
          <w:bCs/>
          <w:color w:val="000000"/>
          <w:sz w:val="26"/>
          <w:szCs w:val="26"/>
        </w:rPr>
        <w:t>, tổ chức:</w:t>
      </w:r>
    </w:p>
    <w:p w14:paraId="66459570" w14:textId="711AE119" w:rsidR="0078060C" w:rsidRPr="00681767" w:rsidRDefault="0078060C" w:rsidP="00681767">
      <w:pPr>
        <w:pStyle w:val="ListParagraph"/>
        <w:numPr>
          <w:ilvl w:val="0"/>
          <w:numId w:val="11"/>
        </w:numPr>
        <w:autoSpaceDE w:val="0"/>
        <w:autoSpaceDN w:val="0"/>
        <w:adjustRightInd w:val="0"/>
        <w:spacing w:after="0" w:line="276" w:lineRule="auto"/>
        <w:jc w:val="both"/>
        <w:rPr>
          <w:rFonts w:ascii="Times New Roman" w:hAnsi="Times New Roman" w:cs="Times New Roman"/>
          <w:bCs/>
          <w:color w:val="000000"/>
          <w:sz w:val="26"/>
          <w:szCs w:val="26"/>
        </w:rPr>
      </w:pPr>
      <w:r w:rsidRPr="00681767">
        <w:rPr>
          <w:rFonts w:ascii="Times New Roman" w:hAnsi="Times New Roman" w:cs="Times New Roman"/>
          <w:bCs/>
          <w:color w:val="000000"/>
          <w:sz w:val="26"/>
          <w:szCs w:val="26"/>
        </w:rPr>
        <w:t xml:space="preserve">Cung cấp các bản ghi siêu dữ liệu (metadata records) đáp ứng các yêu cầu trong các hướng dẫn của </w:t>
      </w:r>
      <w:r w:rsidR="00681767">
        <w:rPr>
          <w:rFonts w:ascii="Times New Roman" w:hAnsi="Times New Roman" w:cs="Times New Roman"/>
          <w:bCs/>
          <w:color w:val="000000"/>
          <w:sz w:val="26"/>
          <w:szCs w:val="26"/>
        </w:rPr>
        <w:t>IDK</w:t>
      </w:r>
      <w:r w:rsidR="00C7763A">
        <w:rPr>
          <w:rFonts w:ascii="Times New Roman" w:hAnsi="Times New Roman" w:cs="Times New Roman"/>
          <w:bCs/>
          <w:color w:val="000000"/>
          <w:sz w:val="26"/>
          <w:szCs w:val="26"/>
        </w:rPr>
        <w:t>.</w:t>
      </w:r>
    </w:p>
    <w:p w14:paraId="1682CB8C" w14:textId="2F3A64AF" w:rsidR="0078060C" w:rsidRPr="00681767" w:rsidRDefault="0078060C" w:rsidP="00681767">
      <w:pPr>
        <w:pStyle w:val="ListParagraph"/>
        <w:numPr>
          <w:ilvl w:val="0"/>
          <w:numId w:val="11"/>
        </w:numPr>
        <w:autoSpaceDE w:val="0"/>
        <w:autoSpaceDN w:val="0"/>
        <w:adjustRightInd w:val="0"/>
        <w:spacing w:after="0" w:line="276" w:lineRule="auto"/>
        <w:jc w:val="both"/>
        <w:rPr>
          <w:rFonts w:ascii="Times New Roman" w:hAnsi="Times New Roman" w:cs="Times New Roman"/>
          <w:bCs/>
          <w:color w:val="000000"/>
          <w:sz w:val="26"/>
          <w:szCs w:val="26"/>
        </w:rPr>
      </w:pPr>
      <w:r w:rsidRPr="00681767">
        <w:rPr>
          <w:rFonts w:ascii="Times New Roman" w:hAnsi="Times New Roman" w:cs="Times New Roman"/>
          <w:bCs/>
          <w:color w:val="000000"/>
          <w:sz w:val="26"/>
          <w:szCs w:val="26"/>
        </w:rPr>
        <w:t xml:space="preserve">Cho phép </w:t>
      </w:r>
      <w:r w:rsidR="00681767">
        <w:rPr>
          <w:rFonts w:ascii="Times New Roman" w:hAnsi="Times New Roman" w:cs="Times New Roman"/>
          <w:bCs/>
          <w:color w:val="000000"/>
          <w:sz w:val="26"/>
          <w:szCs w:val="26"/>
        </w:rPr>
        <w:t>IDK</w:t>
      </w:r>
      <w:r w:rsidRPr="00681767">
        <w:rPr>
          <w:rFonts w:ascii="Times New Roman" w:hAnsi="Times New Roman" w:cs="Times New Roman"/>
          <w:bCs/>
          <w:color w:val="000000"/>
          <w:sz w:val="26"/>
          <w:szCs w:val="26"/>
        </w:rPr>
        <w:t xml:space="preserve"> </w:t>
      </w:r>
      <w:r w:rsidRPr="00681767">
        <w:rPr>
          <w:rFonts w:ascii="Times New Roman" w:hAnsi="Times New Roman" w:cs="Times New Roman"/>
          <w:b/>
          <w:bCs/>
          <w:color w:val="000000"/>
          <w:sz w:val="26"/>
          <w:szCs w:val="26"/>
        </w:rPr>
        <w:t>tải theo lô</w:t>
      </w:r>
      <w:r w:rsidRPr="00681767">
        <w:rPr>
          <w:rFonts w:ascii="Times New Roman" w:hAnsi="Times New Roman" w:cs="Times New Roman"/>
          <w:bCs/>
          <w:color w:val="000000"/>
          <w:sz w:val="26"/>
          <w:szCs w:val="26"/>
        </w:rPr>
        <w:t xml:space="preserve"> các bản ghi siêu dữ liệu thông qua giao thức OAI-PMH</w:t>
      </w:r>
      <w:r w:rsidR="00C7763A">
        <w:rPr>
          <w:rFonts w:ascii="Times New Roman" w:hAnsi="Times New Roman" w:cs="Times New Roman"/>
          <w:bCs/>
          <w:color w:val="000000"/>
          <w:sz w:val="26"/>
          <w:szCs w:val="26"/>
        </w:rPr>
        <w:t>.</w:t>
      </w:r>
    </w:p>
    <w:p w14:paraId="32C775E1" w14:textId="6E3556ED" w:rsidR="0078060C" w:rsidRPr="00681767" w:rsidRDefault="0078060C" w:rsidP="00681767">
      <w:pPr>
        <w:pStyle w:val="ListParagraph"/>
        <w:numPr>
          <w:ilvl w:val="0"/>
          <w:numId w:val="11"/>
        </w:numPr>
        <w:autoSpaceDE w:val="0"/>
        <w:autoSpaceDN w:val="0"/>
        <w:adjustRightInd w:val="0"/>
        <w:spacing w:after="0" w:line="276" w:lineRule="auto"/>
        <w:jc w:val="both"/>
        <w:rPr>
          <w:rFonts w:ascii="Times New Roman" w:hAnsi="Times New Roman" w:cs="Times New Roman"/>
          <w:bCs/>
          <w:color w:val="000000"/>
          <w:sz w:val="26"/>
          <w:szCs w:val="26"/>
        </w:rPr>
      </w:pPr>
      <w:r w:rsidRPr="00681767">
        <w:rPr>
          <w:rFonts w:ascii="Times New Roman" w:hAnsi="Times New Roman" w:cs="Times New Roman"/>
          <w:bCs/>
          <w:color w:val="000000"/>
          <w:sz w:val="26"/>
          <w:szCs w:val="26"/>
        </w:rPr>
        <w:t xml:space="preserve">Cho phép </w:t>
      </w:r>
      <w:r w:rsidR="00681767">
        <w:rPr>
          <w:rFonts w:ascii="Times New Roman" w:hAnsi="Times New Roman" w:cs="Times New Roman"/>
          <w:bCs/>
          <w:color w:val="000000"/>
          <w:sz w:val="26"/>
          <w:szCs w:val="26"/>
        </w:rPr>
        <w:t>IDK</w:t>
      </w:r>
      <w:r w:rsidRPr="00681767">
        <w:rPr>
          <w:rFonts w:ascii="Times New Roman" w:hAnsi="Times New Roman" w:cs="Times New Roman"/>
          <w:bCs/>
          <w:color w:val="000000"/>
          <w:sz w:val="26"/>
          <w:szCs w:val="26"/>
        </w:rPr>
        <w:t xml:space="preserve"> </w:t>
      </w:r>
      <w:r w:rsidRPr="00681767">
        <w:rPr>
          <w:rFonts w:ascii="Times New Roman" w:hAnsi="Times New Roman" w:cs="Times New Roman"/>
          <w:b/>
          <w:bCs/>
          <w:color w:val="000000"/>
          <w:sz w:val="26"/>
          <w:szCs w:val="26"/>
        </w:rPr>
        <w:t>chuyển đổi</w:t>
      </w:r>
      <w:r w:rsidRPr="00681767">
        <w:rPr>
          <w:rFonts w:ascii="Times New Roman" w:hAnsi="Times New Roman" w:cs="Times New Roman"/>
          <w:bCs/>
          <w:color w:val="000000"/>
          <w:sz w:val="26"/>
          <w:szCs w:val="26"/>
        </w:rPr>
        <w:t xml:space="preserve"> các bản ghi siêu dữ liệu trong trường hợp cần thiết để đồng nhất với chuẩn dữ liệu của </w:t>
      </w:r>
      <w:r w:rsidR="00681767">
        <w:rPr>
          <w:rFonts w:ascii="Times New Roman" w:hAnsi="Times New Roman" w:cs="Times New Roman"/>
          <w:bCs/>
          <w:color w:val="000000"/>
          <w:sz w:val="26"/>
          <w:szCs w:val="26"/>
        </w:rPr>
        <w:t>IDK</w:t>
      </w:r>
      <w:r w:rsidR="00C7763A">
        <w:rPr>
          <w:rFonts w:ascii="Times New Roman" w:hAnsi="Times New Roman" w:cs="Times New Roman"/>
          <w:bCs/>
          <w:color w:val="000000"/>
          <w:sz w:val="26"/>
          <w:szCs w:val="26"/>
        </w:rPr>
        <w:t>.</w:t>
      </w:r>
    </w:p>
    <w:p w14:paraId="2901FF2C" w14:textId="0F54BBA2" w:rsidR="0078060C" w:rsidRPr="00681767" w:rsidRDefault="0078060C" w:rsidP="00681767">
      <w:pPr>
        <w:pStyle w:val="ListParagraph"/>
        <w:numPr>
          <w:ilvl w:val="0"/>
          <w:numId w:val="11"/>
        </w:numPr>
        <w:autoSpaceDE w:val="0"/>
        <w:autoSpaceDN w:val="0"/>
        <w:adjustRightInd w:val="0"/>
        <w:spacing w:after="0" w:line="276" w:lineRule="auto"/>
        <w:jc w:val="both"/>
        <w:rPr>
          <w:rFonts w:ascii="Times New Roman" w:hAnsi="Times New Roman" w:cs="Times New Roman"/>
          <w:bCs/>
          <w:color w:val="000000"/>
          <w:sz w:val="26"/>
          <w:szCs w:val="26"/>
        </w:rPr>
      </w:pPr>
      <w:r w:rsidRPr="00681767">
        <w:rPr>
          <w:rFonts w:ascii="Times New Roman" w:hAnsi="Times New Roman" w:cs="Times New Roman"/>
          <w:bCs/>
          <w:color w:val="000000"/>
          <w:sz w:val="26"/>
          <w:szCs w:val="26"/>
        </w:rPr>
        <w:t xml:space="preserve">Cho phép </w:t>
      </w:r>
      <w:r w:rsidR="00681767">
        <w:rPr>
          <w:rFonts w:ascii="Times New Roman" w:hAnsi="Times New Roman" w:cs="Times New Roman"/>
          <w:bCs/>
          <w:color w:val="000000"/>
          <w:sz w:val="26"/>
          <w:szCs w:val="26"/>
        </w:rPr>
        <w:t>IDK</w:t>
      </w:r>
      <w:r w:rsidRPr="00681767">
        <w:rPr>
          <w:rFonts w:ascii="Times New Roman" w:hAnsi="Times New Roman" w:cs="Times New Roman"/>
          <w:bCs/>
          <w:color w:val="000000"/>
          <w:sz w:val="26"/>
          <w:szCs w:val="26"/>
        </w:rPr>
        <w:t xml:space="preserve"> </w:t>
      </w:r>
      <w:r w:rsidRPr="00681767">
        <w:rPr>
          <w:rFonts w:ascii="Times New Roman" w:hAnsi="Times New Roman" w:cs="Times New Roman"/>
          <w:b/>
          <w:bCs/>
          <w:color w:val="000000"/>
          <w:sz w:val="26"/>
          <w:szCs w:val="26"/>
        </w:rPr>
        <w:t>cải tiến</w:t>
      </w:r>
      <w:r w:rsidRPr="00681767">
        <w:rPr>
          <w:rFonts w:ascii="Times New Roman" w:hAnsi="Times New Roman" w:cs="Times New Roman"/>
          <w:bCs/>
          <w:color w:val="000000"/>
          <w:sz w:val="26"/>
          <w:szCs w:val="26"/>
        </w:rPr>
        <w:t xml:space="preserve"> siêu dữ liệu bằng cách loại bỏ trùng lặp hoặc áp dụng các công cụ khai pháp dữ liệu hoặc từ các phản hồi của người dùng</w:t>
      </w:r>
      <w:r w:rsidR="00C7763A">
        <w:rPr>
          <w:rFonts w:ascii="Times New Roman" w:hAnsi="Times New Roman" w:cs="Times New Roman"/>
          <w:bCs/>
          <w:color w:val="000000"/>
          <w:sz w:val="26"/>
          <w:szCs w:val="26"/>
        </w:rPr>
        <w:t>.</w:t>
      </w:r>
      <w:r w:rsidRPr="00681767">
        <w:rPr>
          <w:rFonts w:ascii="Times New Roman" w:hAnsi="Times New Roman" w:cs="Times New Roman"/>
          <w:bCs/>
          <w:color w:val="000000"/>
          <w:sz w:val="26"/>
          <w:szCs w:val="26"/>
        </w:rPr>
        <w:t xml:space="preserve"> </w:t>
      </w:r>
    </w:p>
    <w:p w14:paraId="4CA70AEF" w14:textId="40AF014E" w:rsidR="0078060C" w:rsidRDefault="0078060C" w:rsidP="00681767">
      <w:pPr>
        <w:pStyle w:val="ListParagraph"/>
        <w:numPr>
          <w:ilvl w:val="0"/>
          <w:numId w:val="11"/>
        </w:numPr>
        <w:autoSpaceDE w:val="0"/>
        <w:autoSpaceDN w:val="0"/>
        <w:adjustRightInd w:val="0"/>
        <w:spacing w:after="0" w:line="276" w:lineRule="auto"/>
        <w:jc w:val="both"/>
        <w:rPr>
          <w:rFonts w:ascii="Times New Roman" w:hAnsi="Times New Roman" w:cs="Times New Roman"/>
          <w:bCs/>
          <w:color w:val="000000"/>
          <w:sz w:val="26"/>
          <w:szCs w:val="26"/>
        </w:rPr>
      </w:pPr>
      <w:r w:rsidRPr="00681767">
        <w:rPr>
          <w:rFonts w:ascii="Times New Roman" w:hAnsi="Times New Roman" w:cs="Times New Roman"/>
          <w:bCs/>
          <w:color w:val="000000"/>
          <w:sz w:val="26"/>
          <w:szCs w:val="26"/>
        </w:rPr>
        <w:t xml:space="preserve">Cho phép </w:t>
      </w:r>
      <w:r w:rsidR="00681767">
        <w:rPr>
          <w:rFonts w:ascii="Times New Roman" w:hAnsi="Times New Roman" w:cs="Times New Roman"/>
          <w:bCs/>
          <w:color w:val="000000"/>
          <w:sz w:val="26"/>
          <w:szCs w:val="26"/>
        </w:rPr>
        <w:t>IDK</w:t>
      </w:r>
      <w:r w:rsidRPr="00681767">
        <w:rPr>
          <w:rFonts w:ascii="Times New Roman" w:hAnsi="Times New Roman" w:cs="Times New Roman"/>
          <w:bCs/>
          <w:color w:val="000000"/>
          <w:sz w:val="26"/>
          <w:szCs w:val="26"/>
        </w:rPr>
        <w:t xml:space="preserve"> </w:t>
      </w:r>
      <w:r w:rsidRPr="00681767">
        <w:rPr>
          <w:rFonts w:ascii="Times New Roman" w:hAnsi="Times New Roman" w:cs="Times New Roman"/>
          <w:b/>
          <w:bCs/>
          <w:color w:val="000000"/>
          <w:sz w:val="26"/>
          <w:szCs w:val="26"/>
        </w:rPr>
        <w:t>xuất bản</w:t>
      </w:r>
      <w:r w:rsidRPr="00681767">
        <w:rPr>
          <w:rFonts w:ascii="Times New Roman" w:hAnsi="Times New Roman" w:cs="Times New Roman"/>
          <w:bCs/>
          <w:color w:val="000000"/>
          <w:sz w:val="26"/>
          <w:szCs w:val="26"/>
        </w:rPr>
        <w:t xml:space="preserve"> các bản ghi được thu thập và chuyển đổi, và cho phép truy cập công cộng (theo CC-BY International v4.0) và không có hạn chế trong việc tái sử dụng hoặc chỉnh sửa</w:t>
      </w:r>
      <w:r w:rsidR="00C7763A">
        <w:rPr>
          <w:rFonts w:ascii="Times New Roman" w:hAnsi="Times New Roman" w:cs="Times New Roman"/>
          <w:bCs/>
          <w:color w:val="000000"/>
          <w:sz w:val="26"/>
          <w:szCs w:val="26"/>
        </w:rPr>
        <w:t>.</w:t>
      </w:r>
      <w:r w:rsidRPr="00681767">
        <w:rPr>
          <w:rFonts w:ascii="Times New Roman" w:hAnsi="Times New Roman" w:cs="Times New Roman"/>
          <w:bCs/>
          <w:color w:val="000000"/>
          <w:sz w:val="26"/>
          <w:szCs w:val="26"/>
        </w:rPr>
        <w:t xml:space="preserve"> </w:t>
      </w:r>
    </w:p>
    <w:p w14:paraId="4213DF09" w14:textId="77777777" w:rsidR="00166DB9" w:rsidRPr="00681767" w:rsidRDefault="00166DB9" w:rsidP="00166DB9">
      <w:pPr>
        <w:pStyle w:val="ListParagraph"/>
        <w:autoSpaceDE w:val="0"/>
        <w:autoSpaceDN w:val="0"/>
        <w:adjustRightInd w:val="0"/>
        <w:spacing w:after="0" w:line="276" w:lineRule="auto"/>
        <w:ind w:left="1080"/>
        <w:jc w:val="both"/>
        <w:rPr>
          <w:rFonts w:ascii="Times New Roman" w:hAnsi="Times New Roman" w:cs="Times New Roman"/>
          <w:bCs/>
          <w:color w:val="000000"/>
          <w:sz w:val="26"/>
          <w:szCs w:val="26"/>
        </w:rPr>
      </w:pPr>
    </w:p>
    <w:p w14:paraId="2B8213FA" w14:textId="1D850C95" w:rsidR="0078060C" w:rsidRPr="00681767" w:rsidRDefault="0078060C" w:rsidP="00681767">
      <w:pPr>
        <w:pStyle w:val="ListParagraph"/>
        <w:numPr>
          <w:ilvl w:val="1"/>
          <w:numId w:val="17"/>
        </w:numPr>
        <w:autoSpaceDE w:val="0"/>
        <w:autoSpaceDN w:val="0"/>
        <w:adjustRightInd w:val="0"/>
        <w:spacing w:after="0" w:line="276" w:lineRule="auto"/>
        <w:jc w:val="both"/>
        <w:rPr>
          <w:rFonts w:ascii="Times New Roman" w:eastAsia="ArialMT" w:hAnsi="Times New Roman" w:cs="Times New Roman"/>
          <w:b/>
          <w:color w:val="000000"/>
          <w:sz w:val="26"/>
          <w:szCs w:val="26"/>
        </w:rPr>
      </w:pPr>
      <w:r w:rsidRPr="00681767">
        <w:rPr>
          <w:rFonts w:ascii="Times New Roman" w:eastAsia="ArialMT" w:hAnsi="Times New Roman" w:cs="Times New Roman"/>
          <w:b/>
          <w:color w:val="000000"/>
          <w:sz w:val="26"/>
          <w:szCs w:val="26"/>
        </w:rPr>
        <w:t>Đảm bảo chất lượng dịch vụ</w:t>
      </w:r>
    </w:p>
    <w:p w14:paraId="384520F5" w14:textId="77777777" w:rsidR="0078060C" w:rsidRPr="00681767" w:rsidRDefault="0078060C" w:rsidP="00681767">
      <w:pPr>
        <w:autoSpaceDE w:val="0"/>
        <w:autoSpaceDN w:val="0"/>
        <w:adjustRightInd w:val="0"/>
        <w:spacing w:after="0" w:line="276" w:lineRule="auto"/>
        <w:jc w:val="both"/>
        <w:rPr>
          <w:rFonts w:ascii="Times New Roman" w:eastAsia="ArialMT" w:hAnsi="Times New Roman" w:cs="Times New Roman"/>
          <w:color w:val="000000"/>
          <w:sz w:val="26"/>
          <w:szCs w:val="26"/>
        </w:rPr>
      </w:pPr>
    </w:p>
    <w:p w14:paraId="4F0E2740" w14:textId="320D8CC7" w:rsidR="0078060C" w:rsidRPr="00681767" w:rsidRDefault="00681767" w:rsidP="00B675CC">
      <w:pPr>
        <w:autoSpaceDE w:val="0"/>
        <w:autoSpaceDN w:val="0"/>
        <w:adjustRightInd w:val="0"/>
        <w:spacing w:after="0" w:line="276" w:lineRule="auto"/>
        <w:ind w:firstLine="360"/>
        <w:jc w:val="both"/>
        <w:rPr>
          <w:rFonts w:ascii="Times New Roman" w:eastAsia="ArialMT" w:hAnsi="Times New Roman" w:cs="Times New Roman"/>
          <w:color w:val="000000"/>
          <w:sz w:val="26"/>
          <w:szCs w:val="26"/>
        </w:rPr>
      </w:pPr>
      <w:r>
        <w:rPr>
          <w:rFonts w:ascii="Times New Roman" w:eastAsia="ArialMT" w:hAnsi="Times New Roman" w:cs="Times New Roman"/>
          <w:b/>
          <w:color w:val="000000"/>
          <w:sz w:val="26"/>
          <w:szCs w:val="26"/>
        </w:rPr>
        <w:t>IDK</w:t>
      </w:r>
      <w:r w:rsidR="0078060C" w:rsidRPr="00681767">
        <w:rPr>
          <w:rFonts w:ascii="Times New Roman" w:eastAsia="ArialMT" w:hAnsi="Times New Roman" w:cs="Times New Roman"/>
          <w:color w:val="000000"/>
          <w:sz w:val="26"/>
          <w:szCs w:val="26"/>
        </w:rPr>
        <w:t xml:space="preserve"> đảm bảo quy trình thực hiện như sau:</w:t>
      </w:r>
    </w:p>
    <w:p w14:paraId="6D04B0B1" w14:textId="2EE1EDC3" w:rsidR="0078060C" w:rsidRPr="00681767" w:rsidRDefault="0078060C" w:rsidP="00681767">
      <w:pPr>
        <w:pStyle w:val="ListParagraph"/>
        <w:numPr>
          <w:ilvl w:val="0"/>
          <w:numId w:val="12"/>
        </w:numPr>
        <w:autoSpaceDE w:val="0"/>
        <w:autoSpaceDN w:val="0"/>
        <w:adjustRightInd w:val="0"/>
        <w:spacing w:after="0" w:line="276" w:lineRule="auto"/>
        <w:jc w:val="both"/>
        <w:rPr>
          <w:rFonts w:ascii="Times New Roman" w:eastAsia="ArialMT" w:hAnsi="Times New Roman" w:cs="Times New Roman"/>
          <w:color w:val="000000"/>
          <w:sz w:val="26"/>
          <w:szCs w:val="26"/>
        </w:rPr>
      </w:pPr>
      <w:r w:rsidRPr="00681767">
        <w:rPr>
          <w:rFonts w:ascii="Times New Roman" w:eastAsia="ArialMT" w:hAnsi="Times New Roman" w:cs="Times New Roman"/>
          <w:color w:val="000000"/>
          <w:sz w:val="26"/>
          <w:szCs w:val="26"/>
        </w:rPr>
        <w:t>API của nguồn dữ liệu: nỗ lực để không ảnh hưởng đến truy cập vào các dịch vụ từ nguồn dữ liệu của Tổ chức bằng cách để các khoảng chờ hợp lý cho các yêu cầu thu thập và tải dữ liệu liên tiếp</w:t>
      </w:r>
      <w:r w:rsidR="00C7763A">
        <w:rPr>
          <w:rFonts w:ascii="Times New Roman" w:eastAsia="ArialMT" w:hAnsi="Times New Roman" w:cs="Times New Roman"/>
          <w:color w:val="000000"/>
          <w:sz w:val="26"/>
          <w:szCs w:val="26"/>
        </w:rPr>
        <w:t>.</w:t>
      </w:r>
    </w:p>
    <w:p w14:paraId="67FB6C76" w14:textId="01EAFC69" w:rsidR="0078060C" w:rsidRPr="00681767" w:rsidRDefault="0078060C" w:rsidP="00681767">
      <w:pPr>
        <w:pStyle w:val="ListParagraph"/>
        <w:numPr>
          <w:ilvl w:val="0"/>
          <w:numId w:val="12"/>
        </w:numPr>
        <w:autoSpaceDE w:val="0"/>
        <w:autoSpaceDN w:val="0"/>
        <w:adjustRightInd w:val="0"/>
        <w:spacing w:after="0" w:line="276" w:lineRule="auto"/>
        <w:jc w:val="both"/>
        <w:rPr>
          <w:rFonts w:ascii="Times New Roman" w:eastAsia="ArialMT" w:hAnsi="Times New Roman" w:cs="Times New Roman"/>
          <w:color w:val="000000"/>
          <w:sz w:val="26"/>
          <w:szCs w:val="26"/>
        </w:rPr>
      </w:pPr>
      <w:r w:rsidRPr="00681767">
        <w:rPr>
          <w:rFonts w:ascii="Times New Roman" w:eastAsia="ArialMT" w:hAnsi="Times New Roman" w:cs="Times New Roman"/>
          <w:color w:val="000000"/>
          <w:sz w:val="26"/>
          <w:szCs w:val="26"/>
        </w:rPr>
        <w:t>Nguồn gốc của dữ liệu: nỗ lực để tăng độ hiển thị của Tổ chức trên hệ thống bằng cách cải tiến các bản ghi siêu dữ liệu với các thông tin dữ liệu nguồn liên quan</w:t>
      </w:r>
      <w:r w:rsidR="00C7763A">
        <w:rPr>
          <w:rFonts w:ascii="Times New Roman" w:eastAsia="ArialMT" w:hAnsi="Times New Roman" w:cs="Times New Roman"/>
          <w:color w:val="000000"/>
          <w:sz w:val="26"/>
          <w:szCs w:val="26"/>
        </w:rPr>
        <w:t>.</w:t>
      </w:r>
    </w:p>
    <w:p w14:paraId="337CD5F1" w14:textId="77777777" w:rsidR="0078060C" w:rsidRPr="00681767" w:rsidRDefault="0078060C" w:rsidP="00681767">
      <w:pPr>
        <w:autoSpaceDE w:val="0"/>
        <w:autoSpaceDN w:val="0"/>
        <w:adjustRightInd w:val="0"/>
        <w:spacing w:after="0" w:line="276" w:lineRule="auto"/>
        <w:jc w:val="both"/>
        <w:rPr>
          <w:rFonts w:ascii="Times New Roman" w:eastAsia="ArialMT" w:hAnsi="Times New Roman" w:cs="Times New Roman"/>
          <w:color w:val="000000"/>
          <w:sz w:val="26"/>
          <w:szCs w:val="26"/>
        </w:rPr>
      </w:pPr>
    </w:p>
    <w:p w14:paraId="572847AE" w14:textId="34D5F0CB" w:rsidR="0078060C" w:rsidRPr="00681767" w:rsidRDefault="0078060C" w:rsidP="00B675CC">
      <w:pPr>
        <w:autoSpaceDE w:val="0"/>
        <w:autoSpaceDN w:val="0"/>
        <w:adjustRightInd w:val="0"/>
        <w:spacing w:after="0" w:line="276" w:lineRule="auto"/>
        <w:ind w:firstLine="360"/>
        <w:jc w:val="both"/>
        <w:rPr>
          <w:rFonts w:ascii="Times New Roman" w:eastAsia="ArialMT" w:hAnsi="Times New Roman" w:cs="Times New Roman"/>
          <w:color w:val="000000"/>
          <w:sz w:val="26"/>
          <w:szCs w:val="26"/>
        </w:rPr>
      </w:pPr>
      <w:r w:rsidRPr="00681767">
        <w:rPr>
          <w:rFonts w:ascii="Times New Roman" w:eastAsia="ArialMT" w:hAnsi="Times New Roman" w:cs="Times New Roman"/>
          <w:b/>
          <w:color w:val="000000"/>
          <w:sz w:val="26"/>
          <w:szCs w:val="26"/>
        </w:rPr>
        <w:t>Tổ chức</w:t>
      </w:r>
      <w:r w:rsidR="00A65506" w:rsidRPr="00681767">
        <w:rPr>
          <w:rFonts w:ascii="Times New Roman" w:eastAsia="ArialMT" w:hAnsi="Times New Roman" w:cs="Times New Roman"/>
          <w:color w:val="000000"/>
          <w:sz w:val="26"/>
          <w:szCs w:val="26"/>
        </w:rPr>
        <w:t xml:space="preserve"> </w:t>
      </w:r>
      <w:r w:rsidRPr="00681767">
        <w:rPr>
          <w:rFonts w:ascii="Times New Roman" w:eastAsia="ArialMT" w:hAnsi="Times New Roman" w:cs="Times New Roman"/>
          <w:color w:val="000000"/>
          <w:sz w:val="26"/>
          <w:szCs w:val="26"/>
        </w:rPr>
        <w:t>đảm bảo các nội dung sau:</w:t>
      </w:r>
    </w:p>
    <w:p w14:paraId="3F52C2D7" w14:textId="1638D24E" w:rsidR="0078060C" w:rsidRPr="00664039" w:rsidRDefault="0078060C" w:rsidP="00681767">
      <w:pPr>
        <w:pStyle w:val="ListParagraph"/>
        <w:numPr>
          <w:ilvl w:val="0"/>
          <w:numId w:val="13"/>
        </w:numPr>
        <w:autoSpaceDE w:val="0"/>
        <w:autoSpaceDN w:val="0"/>
        <w:adjustRightInd w:val="0"/>
        <w:spacing w:after="0" w:line="276" w:lineRule="auto"/>
        <w:jc w:val="both"/>
        <w:rPr>
          <w:rFonts w:ascii="Times New Roman" w:eastAsia="ArialMT" w:hAnsi="Times New Roman" w:cs="Times New Roman"/>
          <w:sz w:val="26"/>
          <w:szCs w:val="26"/>
        </w:rPr>
      </w:pPr>
      <w:r w:rsidRPr="00681767">
        <w:rPr>
          <w:rFonts w:ascii="Times New Roman" w:eastAsia="ArialMT" w:hAnsi="Times New Roman" w:cs="Times New Roman"/>
          <w:color w:val="000000"/>
          <w:sz w:val="26"/>
          <w:szCs w:val="26"/>
        </w:rPr>
        <w:t xml:space="preserve">Khi </w:t>
      </w:r>
      <w:r w:rsidR="00681767">
        <w:rPr>
          <w:rFonts w:ascii="Times New Roman" w:eastAsia="ArialMT" w:hAnsi="Times New Roman" w:cs="Times New Roman"/>
          <w:color w:val="000000"/>
          <w:sz w:val="26"/>
          <w:szCs w:val="26"/>
        </w:rPr>
        <w:t>IDK</w:t>
      </w:r>
      <w:r w:rsidRPr="00681767">
        <w:rPr>
          <w:rFonts w:ascii="Times New Roman" w:eastAsia="ArialMT" w:hAnsi="Times New Roman" w:cs="Times New Roman"/>
          <w:color w:val="000000"/>
          <w:sz w:val="26"/>
          <w:szCs w:val="26"/>
        </w:rPr>
        <w:t xml:space="preserve"> thực hiện thu thập dữ </w:t>
      </w:r>
      <w:r w:rsidRPr="00664039">
        <w:rPr>
          <w:rFonts w:ascii="Times New Roman" w:eastAsia="ArialMT" w:hAnsi="Times New Roman" w:cs="Times New Roman"/>
          <w:sz w:val="26"/>
          <w:szCs w:val="26"/>
        </w:rPr>
        <w:t>liệ</w:t>
      </w:r>
      <w:r w:rsidR="00835664" w:rsidRPr="00664039">
        <w:rPr>
          <w:rFonts w:ascii="Times New Roman" w:eastAsia="ArialMT" w:hAnsi="Times New Roman" w:cs="Times New Roman"/>
          <w:sz w:val="26"/>
          <w:szCs w:val="26"/>
        </w:rPr>
        <w:t>u: Đ</w:t>
      </w:r>
      <w:r w:rsidRPr="00664039">
        <w:rPr>
          <w:rFonts w:ascii="Times New Roman" w:eastAsia="ArialMT" w:hAnsi="Times New Roman" w:cs="Times New Roman"/>
          <w:sz w:val="26"/>
          <w:szCs w:val="26"/>
        </w:rPr>
        <w:t xml:space="preserve">ồng ý không chặn dải IP của các dịch vụ thu thập, tải dữ liệu của </w:t>
      </w:r>
      <w:r w:rsidR="00681767" w:rsidRPr="00664039">
        <w:rPr>
          <w:rFonts w:ascii="Times New Roman" w:eastAsia="ArialMT" w:hAnsi="Times New Roman" w:cs="Times New Roman"/>
          <w:sz w:val="26"/>
          <w:szCs w:val="26"/>
        </w:rPr>
        <w:t>IDK</w:t>
      </w:r>
      <w:r w:rsidR="00C7763A" w:rsidRPr="00664039">
        <w:rPr>
          <w:rFonts w:ascii="Times New Roman" w:eastAsia="ArialMT" w:hAnsi="Times New Roman" w:cs="Times New Roman"/>
          <w:sz w:val="26"/>
          <w:szCs w:val="26"/>
        </w:rPr>
        <w:t>.</w:t>
      </w:r>
    </w:p>
    <w:p w14:paraId="650989C5" w14:textId="45AABB29" w:rsidR="0078060C" w:rsidRDefault="0078060C" w:rsidP="00681767">
      <w:pPr>
        <w:pStyle w:val="ListParagraph"/>
        <w:numPr>
          <w:ilvl w:val="0"/>
          <w:numId w:val="13"/>
        </w:numPr>
        <w:autoSpaceDE w:val="0"/>
        <w:autoSpaceDN w:val="0"/>
        <w:adjustRightInd w:val="0"/>
        <w:spacing w:after="0" w:line="276" w:lineRule="auto"/>
        <w:jc w:val="both"/>
        <w:rPr>
          <w:rFonts w:ascii="Times New Roman" w:eastAsia="ArialMT" w:hAnsi="Times New Roman" w:cs="Times New Roman"/>
          <w:color w:val="000000"/>
          <w:sz w:val="26"/>
          <w:szCs w:val="26"/>
        </w:rPr>
      </w:pPr>
      <w:r w:rsidRPr="00664039">
        <w:rPr>
          <w:rFonts w:ascii="Times New Roman" w:eastAsia="ArialMT" w:hAnsi="Times New Roman" w:cs="Times New Roman"/>
          <w:sz w:val="26"/>
          <w:szCs w:val="26"/>
        </w:rPr>
        <w:lastRenderedPageBreak/>
        <w:t>Tính chính xác của dữ liệ</w:t>
      </w:r>
      <w:r w:rsidR="00835664" w:rsidRPr="00664039">
        <w:rPr>
          <w:rFonts w:ascii="Times New Roman" w:eastAsia="ArialMT" w:hAnsi="Times New Roman" w:cs="Times New Roman"/>
          <w:sz w:val="26"/>
          <w:szCs w:val="26"/>
        </w:rPr>
        <w:t>u: T</w:t>
      </w:r>
      <w:r w:rsidRPr="00664039">
        <w:rPr>
          <w:rFonts w:ascii="Times New Roman" w:eastAsia="ArialMT" w:hAnsi="Times New Roman" w:cs="Times New Roman"/>
          <w:sz w:val="26"/>
          <w:szCs w:val="26"/>
        </w:rPr>
        <w:t xml:space="preserve">hông báo </w:t>
      </w:r>
      <w:r w:rsidR="00681767" w:rsidRPr="00664039">
        <w:rPr>
          <w:rFonts w:ascii="Times New Roman" w:eastAsia="ArialMT" w:hAnsi="Times New Roman" w:cs="Times New Roman"/>
          <w:sz w:val="26"/>
          <w:szCs w:val="26"/>
        </w:rPr>
        <w:t>IDK</w:t>
      </w:r>
      <w:r w:rsidRPr="00664039">
        <w:rPr>
          <w:rFonts w:ascii="Times New Roman" w:eastAsia="ArialMT" w:hAnsi="Times New Roman" w:cs="Times New Roman"/>
          <w:sz w:val="26"/>
          <w:szCs w:val="26"/>
        </w:rPr>
        <w:t xml:space="preserve"> </w:t>
      </w:r>
      <w:r w:rsidRPr="00681767">
        <w:rPr>
          <w:rFonts w:ascii="Times New Roman" w:eastAsia="ArialMT" w:hAnsi="Times New Roman" w:cs="Times New Roman"/>
          <w:color w:val="000000"/>
          <w:sz w:val="26"/>
          <w:szCs w:val="26"/>
        </w:rPr>
        <w:t>về sự thay đổi của định danh (identifier) của bản ghi nếu có (ví dụ trong trường hợp hệ thống của Tổ chức được cập nhật hoặc thay đổi)</w:t>
      </w:r>
      <w:r w:rsidR="00C7763A">
        <w:rPr>
          <w:rFonts w:ascii="Times New Roman" w:eastAsia="ArialMT" w:hAnsi="Times New Roman" w:cs="Times New Roman"/>
          <w:color w:val="000000"/>
          <w:sz w:val="26"/>
          <w:szCs w:val="26"/>
        </w:rPr>
        <w:t>.</w:t>
      </w:r>
    </w:p>
    <w:p w14:paraId="23B40C02" w14:textId="77777777" w:rsidR="00B675CC" w:rsidRPr="00B675CC" w:rsidRDefault="00B675CC" w:rsidP="00B675CC">
      <w:pPr>
        <w:autoSpaceDE w:val="0"/>
        <w:autoSpaceDN w:val="0"/>
        <w:adjustRightInd w:val="0"/>
        <w:spacing w:after="0" w:line="276" w:lineRule="auto"/>
        <w:ind w:left="360"/>
        <w:jc w:val="both"/>
        <w:rPr>
          <w:rFonts w:ascii="Times New Roman" w:eastAsia="ArialMT" w:hAnsi="Times New Roman" w:cs="Times New Roman"/>
          <w:color w:val="000000"/>
          <w:sz w:val="26"/>
          <w:szCs w:val="26"/>
        </w:rPr>
      </w:pPr>
    </w:p>
    <w:p w14:paraId="744E973A" w14:textId="77777777" w:rsidR="00B675CC" w:rsidRPr="00681767" w:rsidRDefault="00B675CC" w:rsidP="00B675CC">
      <w:pPr>
        <w:pStyle w:val="ListParagraph"/>
        <w:numPr>
          <w:ilvl w:val="1"/>
          <w:numId w:val="17"/>
        </w:numPr>
        <w:autoSpaceDE w:val="0"/>
        <w:autoSpaceDN w:val="0"/>
        <w:adjustRightInd w:val="0"/>
        <w:spacing w:after="0" w:line="276" w:lineRule="auto"/>
        <w:jc w:val="both"/>
        <w:rPr>
          <w:rFonts w:ascii="Times New Roman" w:eastAsia="ArialMT" w:hAnsi="Times New Roman" w:cs="Times New Roman"/>
          <w:b/>
          <w:color w:val="000000"/>
          <w:sz w:val="26"/>
          <w:szCs w:val="26"/>
        </w:rPr>
      </w:pPr>
      <w:r w:rsidRPr="00681767">
        <w:rPr>
          <w:rFonts w:ascii="Times New Roman" w:eastAsia="ArialMT" w:hAnsi="Times New Roman" w:cs="Times New Roman"/>
          <w:b/>
          <w:color w:val="000000"/>
          <w:sz w:val="26"/>
          <w:szCs w:val="26"/>
        </w:rPr>
        <w:t>Cấp giấy phép bản quyền cho siêu dữ liệu đã được cải tiến</w:t>
      </w:r>
    </w:p>
    <w:p w14:paraId="060C8B9A" w14:textId="77777777" w:rsidR="00B675CC" w:rsidRPr="00681767" w:rsidRDefault="00B675CC" w:rsidP="00B675CC">
      <w:pPr>
        <w:autoSpaceDE w:val="0"/>
        <w:autoSpaceDN w:val="0"/>
        <w:adjustRightInd w:val="0"/>
        <w:spacing w:after="0" w:line="276" w:lineRule="auto"/>
        <w:jc w:val="both"/>
        <w:rPr>
          <w:rFonts w:ascii="Times New Roman" w:eastAsia="ArialMT" w:hAnsi="Times New Roman" w:cs="Times New Roman"/>
          <w:color w:val="000000"/>
          <w:sz w:val="26"/>
          <w:szCs w:val="26"/>
        </w:rPr>
      </w:pPr>
    </w:p>
    <w:p w14:paraId="2A544C6B" w14:textId="77777777" w:rsidR="00B675CC" w:rsidRPr="00681767" w:rsidRDefault="00B675CC" w:rsidP="00B675CC">
      <w:pPr>
        <w:pStyle w:val="ListParagraph"/>
        <w:numPr>
          <w:ilvl w:val="0"/>
          <w:numId w:val="15"/>
        </w:numPr>
        <w:autoSpaceDE w:val="0"/>
        <w:autoSpaceDN w:val="0"/>
        <w:adjustRightInd w:val="0"/>
        <w:spacing w:after="0" w:line="276" w:lineRule="auto"/>
        <w:jc w:val="both"/>
        <w:rPr>
          <w:rFonts w:ascii="Times New Roman" w:eastAsia="ArialMT" w:hAnsi="Times New Roman" w:cs="Times New Roman"/>
          <w:color w:val="000000"/>
          <w:sz w:val="26"/>
          <w:szCs w:val="26"/>
        </w:rPr>
      </w:pPr>
      <w:r w:rsidRPr="00681767">
        <w:rPr>
          <w:rFonts w:ascii="Times New Roman" w:eastAsia="ArialMT" w:hAnsi="Times New Roman" w:cs="Times New Roman"/>
          <w:color w:val="000000"/>
          <w:sz w:val="26"/>
          <w:szCs w:val="26"/>
        </w:rPr>
        <w:t xml:space="preserve">Như đã đề cập ở trên, </w:t>
      </w:r>
      <w:r>
        <w:rPr>
          <w:rFonts w:ascii="Times New Roman" w:eastAsia="ArialMT" w:hAnsi="Times New Roman" w:cs="Times New Roman"/>
          <w:color w:val="000000"/>
          <w:sz w:val="26"/>
          <w:szCs w:val="26"/>
        </w:rPr>
        <w:t>IDK</w:t>
      </w:r>
      <w:r w:rsidRPr="00681767">
        <w:rPr>
          <w:rFonts w:ascii="Times New Roman" w:eastAsia="ArialMT" w:hAnsi="Times New Roman" w:cs="Times New Roman"/>
          <w:color w:val="000000"/>
          <w:sz w:val="26"/>
          <w:szCs w:val="26"/>
        </w:rPr>
        <w:t xml:space="preserve"> có thể sẽ cải tiến các siêu dữ liệu, thêm thông tin mới và đường link cho các siêu dữ liệu</w:t>
      </w:r>
    </w:p>
    <w:p w14:paraId="7F04648E" w14:textId="77777777" w:rsidR="00B675CC" w:rsidRPr="00681767" w:rsidRDefault="00B675CC" w:rsidP="00B675CC">
      <w:pPr>
        <w:pStyle w:val="ListParagraph"/>
        <w:numPr>
          <w:ilvl w:val="0"/>
          <w:numId w:val="15"/>
        </w:numPr>
        <w:autoSpaceDE w:val="0"/>
        <w:autoSpaceDN w:val="0"/>
        <w:adjustRightInd w:val="0"/>
        <w:spacing w:after="0" w:line="276" w:lineRule="auto"/>
        <w:jc w:val="both"/>
        <w:rPr>
          <w:rFonts w:ascii="Times New Roman" w:eastAsia="ArialMT" w:hAnsi="Times New Roman" w:cs="Times New Roman"/>
          <w:color w:val="000000"/>
          <w:sz w:val="26"/>
          <w:szCs w:val="26"/>
        </w:rPr>
      </w:pPr>
      <w:r w:rsidRPr="00681767">
        <w:rPr>
          <w:rFonts w:ascii="Times New Roman" w:eastAsia="ArialMT" w:hAnsi="Times New Roman" w:cs="Times New Roman"/>
          <w:color w:val="000000"/>
          <w:sz w:val="26"/>
          <w:szCs w:val="26"/>
        </w:rPr>
        <w:t xml:space="preserve">Các siêu dữ liệu được cải tiến bởi </w:t>
      </w:r>
      <w:r>
        <w:rPr>
          <w:rFonts w:ascii="Times New Roman" w:eastAsia="ArialMT" w:hAnsi="Times New Roman" w:cs="Times New Roman"/>
          <w:color w:val="000000"/>
          <w:sz w:val="26"/>
          <w:szCs w:val="26"/>
        </w:rPr>
        <w:t>IDK</w:t>
      </w:r>
      <w:r w:rsidRPr="00681767">
        <w:rPr>
          <w:rFonts w:ascii="Times New Roman" w:eastAsia="ArialMT" w:hAnsi="Times New Roman" w:cs="Times New Roman"/>
          <w:color w:val="000000"/>
          <w:sz w:val="26"/>
          <w:szCs w:val="26"/>
        </w:rPr>
        <w:t xml:space="preserve"> sẽ được xuất bản và cấp giấy phép Creative Common BY international v4.0 </w:t>
      </w:r>
    </w:p>
    <w:p w14:paraId="6692AAEC" w14:textId="77777777" w:rsidR="00B675CC" w:rsidRPr="00681767" w:rsidRDefault="00B675CC" w:rsidP="00B675CC">
      <w:pPr>
        <w:pStyle w:val="ListParagraph"/>
        <w:numPr>
          <w:ilvl w:val="0"/>
          <w:numId w:val="15"/>
        </w:numPr>
        <w:autoSpaceDE w:val="0"/>
        <w:autoSpaceDN w:val="0"/>
        <w:adjustRightInd w:val="0"/>
        <w:spacing w:after="0" w:line="276" w:lineRule="auto"/>
        <w:jc w:val="both"/>
        <w:rPr>
          <w:rFonts w:ascii="Times New Roman" w:eastAsia="ArialMT" w:hAnsi="Times New Roman" w:cs="Times New Roman"/>
          <w:color w:val="000000"/>
          <w:sz w:val="26"/>
          <w:szCs w:val="26"/>
        </w:rPr>
      </w:pPr>
      <w:r w:rsidRPr="00681767">
        <w:rPr>
          <w:rFonts w:ascii="Times New Roman" w:eastAsia="ArialMT" w:hAnsi="Times New Roman" w:cs="Times New Roman"/>
          <w:color w:val="000000"/>
          <w:sz w:val="26"/>
          <w:szCs w:val="26"/>
        </w:rPr>
        <w:t xml:space="preserve">Trong trường hợp chấm dứt thỏa thuận, </w:t>
      </w:r>
      <w:r>
        <w:rPr>
          <w:rFonts w:ascii="Times New Roman" w:eastAsia="ArialMT" w:hAnsi="Times New Roman" w:cs="Times New Roman"/>
          <w:color w:val="000000"/>
          <w:sz w:val="26"/>
          <w:szCs w:val="26"/>
        </w:rPr>
        <w:t>IDK</w:t>
      </w:r>
      <w:r w:rsidRPr="00681767">
        <w:rPr>
          <w:rFonts w:ascii="Times New Roman" w:eastAsia="ArialMT" w:hAnsi="Times New Roman" w:cs="Times New Roman"/>
          <w:color w:val="000000"/>
          <w:sz w:val="26"/>
          <w:szCs w:val="26"/>
        </w:rPr>
        <w:t xml:space="preserve"> sẽ gỡ toàn bộ các dữ liệu của Tổ chức trên hệ thống của </w:t>
      </w:r>
      <w:r>
        <w:rPr>
          <w:rFonts w:ascii="Times New Roman" w:eastAsia="ArialMT" w:hAnsi="Times New Roman" w:cs="Times New Roman"/>
          <w:color w:val="000000"/>
          <w:sz w:val="26"/>
          <w:szCs w:val="26"/>
        </w:rPr>
        <w:t>IDK</w:t>
      </w:r>
      <w:r w:rsidRPr="00681767">
        <w:rPr>
          <w:rFonts w:ascii="Times New Roman" w:eastAsia="ArialMT" w:hAnsi="Times New Roman" w:cs="Times New Roman"/>
          <w:color w:val="000000"/>
          <w:sz w:val="26"/>
          <w:szCs w:val="26"/>
        </w:rPr>
        <w:t xml:space="preserve">. </w:t>
      </w:r>
    </w:p>
    <w:p w14:paraId="39F73856" w14:textId="77777777" w:rsidR="0078060C" w:rsidRPr="00681767" w:rsidRDefault="0078060C" w:rsidP="00681767">
      <w:pPr>
        <w:autoSpaceDE w:val="0"/>
        <w:autoSpaceDN w:val="0"/>
        <w:adjustRightInd w:val="0"/>
        <w:spacing w:after="0" w:line="276" w:lineRule="auto"/>
        <w:jc w:val="both"/>
        <w:rPr>
          <w:rFonts w:ascii="Times New Roman" w:eastAsia="ArialMT" w:hAnsi="Times New Roman" w:cs="Times New Roman"/>
          <w:color w:val="000000"/>
          <w:sz w:val="26"/>
          <w:szCs w:val="26"/>
        </w:rPr>
      </w:pPr>
    </w:p>
    <w:p w14:paraId="5C39190D" w14:textId="050C832A" w:rsidR="0078060C" w:rsidRPr="0095024F" w:rsidRDefault="0078060C" w:rsidP="0095024F">
      <w:pPr>
        <w:pStyle w:val="ListParagraph"/>
        <w:numPr>
          <w:ilvl w:val="0"/>
          <w:numId w:val="17"/>
        </w:numPr>
        <w:autoSpaceDE w:val="0"/>
        <w:autoSpaceDN w:val="0"/>
        <w:adjustRightInd w:val="0"/>
        <w:spacing w:after="0" w:line="276" w:lineRule="auto"/>
        <w:jc w:val="both"/>
        <w:rPr>
          <w:rFonts w:ascii="Times New Roman" w:eastAsia="ArialMT" w:hAnsi="Times New Roman" w:cs="Times New Roman"/>
          <w:b/>
          <w:color w:val="000000"/>
          <w:sz w:val="26"/>
          <w:szCs w:val="26"/>
        </w:rPr>
      </w:pPr>
      <w:r w:rsidRPr="0095024F">
        <w:rPr>
          <w:rFonts w:ascii="Times New Roman" w:eastAsia="ArialMT" w:hAnsi="Times New Roman" w:cs="Times New Roman"/>
          <w:b/>
          <w:color w:val="000000"/>
          <w:sz w:val="26"/>
          <w:szCs w:val="26"/>
        </w:rPr>
        <w:t>Cam kết của Tổ chức</w:t>
      </w:r>
      <w:r w:rsidR="00F746A9" w:rsidRPr="0095024F">
        <w:rPr>
          <w:rFonts w:ascii="Times New Roman" w:eastAsia="ArialMT" w:hAnsi="Times New Roman" w:cs="Times New Roman"/>
          <w:b/>
          <w:color w:val="000000"/>
          <w:sz w:val="26"/>
          <w:szCs w:val="26"/>
        </w:rPr>
        <w:t xml:space="preserve"> </w:t>
      </w:r>
    </w:p>
    <w:p w14:paraId="1582F173" w14:textId="77777777" w:rsidR="0078060C" w:rsidRPr="00681767" w:rsidRDefault="0078060C" w:rsidP="00681767">
      <w:pPr>
        <w:autoSpaceDE w:val="0"/>
        <w:autoSpaceDN w:val="0"/>
        <w:adjustRightInd w:val="0"/>
        <w:spacing w:after="0" w:line="276" w:lineRule="auto"/>
        <w:jc w:val="both"/>
        <w:rPr>
          <w:rFonts w:ascii="Times New Roman" w:eastAsia="ArialMT" w:hAnsi="Times New Roman" w:cs="Times New Roman"/>
          <w:b/>
          <w:color w:val="000000"/>
          <w:sz w:val="26"/>
          <w:szCs w:val="26"/>
        </w:rPr>
      </w:pPr>
    </w:p>
    <w:p w14:paraId="5B758791" w14:textId="72A50DAC" w:rsidR="0078060C" w:rsidRPr="00681767" w:rsidRDefault="00A65506" w:rsidP="00681767">
      <w:pPr>
        <w:pStyle w:val="ListParagraph"/>
        <w:numPr>
          <w:ilvl w:val="0"/>
          <w:numId w:val="14"/>
        </w:numPr>
        <w:autoSpaceDE w:val="0"/>
        <w:autoSpaceDN w:val="0"/>
        <w:adjustRightInd w:val="0"/>
        <w:spacing w:after="0" w:line="276" w:lineRule="auto"/>
        <w:jc w:val="both"/>
        <w:rPr>
          <w:rFonts w:ascii="Times New Roman" w:eastAsia="ArialMT" w:hAnsi="Times New Roman" w:cs="Times New Roman"/>
          <w:color w:val="000000"/>
          <w:sz w:val="26"/>
          <w:szCs w:val="26"/>
        </w:rPr>
      </w:pPr>
      <w:r w:rsidRPr="00681767">
        <w:rPr>
          <w:rFonts w:ascii="Times New Roman" w:eastAsia="ArialMT" w:hAnsi="Times New Roman" w:cs="Times New Roman"/>
          <w:color w:val="000000"/>
          <w:sz w:val="26"/>
          <w:szCs w:val="26"/>
        </w:rPr>
        <w:t>Cam</w:t>
      </w:r>
      <w:r w:rsidR="0078060C" w:rsidRPr="00681767">
        <w:rPr>
          <w:rFonts w:ascii="Times New Roman" w:eastAsia="ArialMT" w:hAnsi="Times New Roman" w:cs="Times New Roman"/>
          <w:color w:val="000000"/>
          <w:sz w:val="26"/>
          <w:szCs w:val="26"/>
        </w:rPr>
        <w:t xml:space="preserve"> kết tuân theo các hướng dẫn và chính sách của </w:t>
      </w:r>
      <w:r w:rsidR="00681767">
        <w:rPr>
          <w:rFonts w:ascii="Times New Roman" w:eastAsia="ArialMT" w:hAnsi="Times New Roman" w:cs="Times New Roman"/>
          <w:color w:val="000000"/>
          <w:sz w:val="26"/>
          <w:szCs w:val="26"/>
        </w:rPr>
        <w:t>IDK</w:t>
      </w:r>
      <w:r w:rsidR="0078060C" w:rsidRPr="00681767">
        <w:rPr>
          <w:rFonts w:ascii="Times New Roman" w:eastAsia="ArialMT" w:hAnsi="Times New Roman" w:cs="Times New Roman"/>
          <w:color w:val="000000"/>
          <w:sz w:val="26"/>
          <w:szCs w:val="26"/>
        </w:rPr>
        <w:t xml:space="preserve"> và cam kết giữ đồng thuận cao trong quá trình hợp tác</w:t>
      </w:r>
      <w:r w:rsidR="00C7763A">
        <w:rPr>
          <w:rFonts w:ascii="Times New Roman" w:eastAsia="ArialMT" w:hAnsi="Times New Roman" w:cs="Times New Roman"/>
          <w:color w:val="000000"/>
          <w:sz w:val="26"/>
          <w:szCs w:val="26"/>
        </w:rPr>
        <w:t>.</w:t>
      </w:r>
    </w:p>
    <w:p w14:paraId="46DEA7C2" w14:textId="410A7FC3" w:rsidR="0078060C" w:rsidRPr="00681767" w:rsidRDefault="00A65506" w:rsidP="00681767">
      <w:pPr>
        <w:pStyle w:val="ListParagraph"/>
        <w:numPr>
          <w:ilvl w:val="0"/>
          <w:numId w:val="14"/>
        </w:numPr>
        <w:autoSpaceDE w:val="0"/>
        <w:autoSpaceDN w:val="0"/>
        <w:adjustRightInd w:val="0"/>
        <w:spacing w:after="0" w:line="276" w:lineRule="auto"/>
        <w:jc w:val="both"/>
        <w:rPr>
          <w:rFonts w:ascii="Times New Roman" w:eastAsia="ArialMT" w:hAnsi="Times New Roman" w:cs="Times New Roman"/>
          <w:color w:val="000000"/>
          <w:sz w:val="26"/>
          <w:szCs w:val="26"/>
        </w:rPr>
      </w:pPr>
      <w:r w:rsidRPr="00681767">
        <w:rPr>
          <w:rFonts w:ascii="Times New Roman" w:eastAsia="ArialMT" w:hAnsi="Times New Roman" w:cs="Times New Roman"/>
          <w:color w:val="000000"/>
          <w:sz w:val="26"/>
          <w:szCs w:val="26"/>
        </w:rPr>
        <w:t>C</w:t>
      </w:r>
      <w:r w:rsidR="0078060C" w:rsidRPr="00681767">
        <w:rPr>
          <w:rFonts w:ascii="Times New Roman" w:eastAsia="ArialMT" w:hAnsi="Times New Roman" w:cs="Times New Roman"/>
          <w:color w:val="000000"/>
          <w:sz w:val="26"/>
          <w:szCs w:val="26"/>
        </w:rPr>
        <w:t>am kết việc sử dụng nội dung từ các dữ liệu của của Tổ chức không ảnh hưởng đến quyền lợi của bên thứ 3</w:t>
      </w:r>
      <w:r w:rsidR="00C7763A">
        <w:rPr>
          <w:rFonts w:ascii="Times New Roman" w:eastAsia="ArialMT" w:hAnsi="Times New Roman" w:cs="Times New Roman"/>
          <w:color w:val="000000"/>
          <w:sz w:val="26"/>
          <w:szCs w:val="26"/>
        </w:rPr>
        <w:t>.</w:t>
      </w:r>
    </w:p>
    <w:p w14:paraId="66D68E66" w14:textId="4AD4347B" w:rsidR="0078060C" w:rsidRPr="00681767" w:rsidRDefault="00A65506" w:rsidP="00681767">
      <w:pPr>
        <w:pStyle w:val="ListParagraph"/>
        <w:numPr>
          <w:ilvl w:val="0"/>
          <w:numId w:val="14"/>
        </w:numPr>
        <w:autoSpaceDE w:val="0"/>
        <w:autoSpaceDN w:val="0"/>
        <w:adjustRightInd w:val="0"/>
        <w:spacing w:after="0" w:line="276" w:lineRule="auto"/>
        <w:jc w:val="both"/>
        <w:rPr>
          <w:rFonts w:ascii="Times New Roman" w:eastAsia="ArialMT" w:hAnsi="Times New Roman" w:cs="Times New Roman"/>
          <w:color w:val="000000"/>
          <w:sz w:val="26"/>
          <w:szCs w:val="26"/>
        </w:rPr>
      </w:pPr>
      <w:r w:rsidRPr="00681767">
        <w:rPr>
          <w:rFonts w:ascii="Times New Roman" w:eastAsia="ArialMT" w:hAnsi="Times New Roman" w:cs="Times New Roman"/>
          <w:color w:val="000000"/>
          <w:sz w:val="26"/>
          <w:szCs w:val="26"/>
        </w:rPr>
        <w:t>Cam kết</w:t>
      </w:r>
      <w:r w:rsidR="0078060C" w:rsidRPr="00681767">
        <w:rPr>
          <w:rFonts w:ascii="Times New Roman" w:eastAsia="ArialMT" w:hAnsi="Times New Roman" w:cs="Times New Roman"/>
          <w:color w:val="000000"/>
          <w:sz w:val="26"/>
          <w:szCs w:val="26"/>
        </w:rPr>
        <w:t xml:space="preserve"> chịu trách nhiệm với các khiếu nại bên thứ 3</w:t>
      </w:r>
      <w:r w:rsidRPr="00681767">
        <w:rPr>
          <w:rFonts w:ascii="Times New Roman" w:eastAsia="ArialMT" w:hAnsi="Times New Roman" w:cs="Times New Roman"/>
          <w:color w:val="000000"/>
          <w:sz w:val="26"/>
          <w:szCs w:val="26"/>
        </w:rPr>
        <w:t>;</w:t>
      </w:r>
      <w:r w:rsidR="0078060C" w:rsidRPr="00681767">
        <w:rPr>
          <w:rFonts w:ascii="Times New Roman" w:eastAsia="ArialMT" w:hAnsi="Times New Roman" w:cs="Times New Roman"/>
          <w:color w:val="000000"/>
          <w:sz w:val="26"/>
          <w:szCs w:val="26"/>
        </w:rPr>
        <w:t xml:space="preserve"> </w:t>
      </w:r>
      <w:r w:rsidR="00681767">
        <w:rPr>
          <w:rFonts w:ascii="Times New Roman" w:eastAsia="ArialMT" w:hAnsi="Times New Roman" w:cs="Times New Roman"/>
          <w:color w:val="000000"/>
          <w:sz w:val="26"/>
          <w:szCs w:val="26"/>
        </w:rPr>
        <w:t>IDK</w:t>
      </w:r>
      <w:r w:rsidR="0078060C" w:rsidRPr="00681767">
        <w:rPr>
          <w:rFonts w:ascii="Times New Roman" w:eastAsia="ArialMT" w:hAnsi="Times New Roman" w:cs="Times New Roman"/>
          <w:color w:val="000000"/>
          <w:sz w:val="26"/>
          <w:szCs w:val="26"/>
        </w:rPr>
        <w:t xml:space="preserve"> và người dùng của </w:t>
      </w:r>
      <w:r w:rsidR="00681767">
        <w:rPr>
          <w:rFonts w:ascii="Times New Roman" w:eastAsia="ArialMT" w:hAnsi="Times New Roman" w:cs="Times New Roman"/>
          <w:color w:val="000000"/>
          <w:sz w:val="26"/>
          <w:szCs w:val="26"/>
        </w:rPr>
        <w:t>IDK</w:t>
      </w:r>
      <w:r w:rsidR="0078060C" w:rsidRPr="00681767">
        <w:rPr>
          <w:rFonts w:ascii="Times New Roman" w:eastAsia="ArialMT" w:hAnsi="Times New Roman" w:cs="Times New Roman"/>
          <w:color w:val="000000"/>
          <w:sz w:val="26"/>
          <w:szCs w:val="26"/>
        </w:rPr>
        <w:t xml:space="preserve"> được miễn trừ trách nhiệm với bên thứ 3 liên quan đến việc </w:t>
      </w:r>
      <w:r w:rsidR="00681767">
        <w:rPr>
          <w:rFonts w:ascii="Times New Roman" w:eastAsia="ArialMT" w:hAnsi="Times New Roman" w:cs="Times New Roman"/>
          <w:color w:val="000000"/>
          <w:sz w:val="26"/>
          <w:szCs w:val="26"/>
        </w:rPr>
        <w:t>IDK</w:t>
      </w:r>
      <w:r w:rsidR="0078060C" w:rsidRPr="00681767">
        <w:rPr>
          <w:rFonts w:ascii="Times New Roman" w:eastAsia="ArialMT" w:hAnsi="Times New Roman" w:cs="Times New Roman"/>
          <w:color w:val="000000"/>
          <w:sz w:val="26"/>
          <w:szCs w:val="26"/>
        </w:rPr>
        <w:t xml:space="preserve"> và người dùng của </w:t>
      </w:r>
      <w:r w:rsidR="00681767">
        <w:rPr>
          <w:rFonts w:ascii="Times New Roman" w:eastAsia="ArialMT" w:hAnsi="Times New Roman" w:cs="Times New Roman"/>
          <w:color w:val="000000"/>
          <w:sz w:val="26"/>
          <w:szCs w:val="26"/>
        </w:rPr>
        <w:t>IDK</w:t>
      </w:r>
      <w:r w:rsidR="0078060C" w:rsidRPr="00681767">
        <w:rPr>
          <w:rFonts w:ascii="Times New Roman" w:eastAsia="ArialMT" w:hAnsi="Times New Roman" w:cs="Times New Roman"/>
          <w:color w:val="000000"/>
          <w:sz w:val="26"/>
          <w:szCs w:val="26"/>
        </w:rPr>
        <w:t xml:space="preserve"> sử dụng thông tin được chia sẻ từ Tổ chức</w:t>
      </w:r>
      <w:r w:rsidR="00C7763A">
        <w:rPr>
          <w:rFonts w:ascii="Times New Roman" w:eastAsia="ArialMT" w:hAnsi="Times New Roman" w:cs="Times New Roman"/>
          <w:color w:val="000000"/>
          <w:sz w:val="26"/>
          <w:szCs w:val="26"/>
        </w:rPr>
        <w:t>.</w:t>
      </w:r>
    </w:p>
    <w:p w14:paraId="0CE0C1E3" w14:textId="77777777" w:rsidR="0090173A" w:rsidRPr="00681767" w:rsidRDefault="0090173A" w:rsidP="00681767">
      <w:pPr>
        <w:autoSpaceDE w:val="0"/>
        <w:autoSpaceDN w:val="0"/>
        <w:adjustRightInd w:val="0"/>
        <w:spacing w:after="0" w:line="276" w:lineRule="auto"/>
        <w:jc w:val="both"/>
        <w:rPr>
          <w:rFonts w:ascii="Times New Roman" w:eastAsia="ArialMT" w:hAnsi="Times New Roman" w:cs="Times New Roman"/>
          <w:color w:val="000000"/>
          <w:sz w:val="26"/>
          <w:szCs w:val="26"/>
        </w:rPr>
      </w:pPr>
    </w:p>
    <w:p w14:paraId="3EE184BD" w14:textId="1ADA0456" w:rsidR="00557E03" w:rsidRDefault="00557E03" w:rsidP="0095024F">
      <w:pPr>
        <w:pStyle w:val="ListParagraph"/>
        <w:numPr>
          <w:ilvl w:val="0"/>
          <w:numId w:val="17"/>
        </w:numPr>
        <w:autoSpaceDE w:val="0"/>
        <w:autoSpaceDN w:val="0"/>
        <w:adjustRightInd w:val="0"/>
        <w:spacing w:after="0" w:line="276" w:lineRule="auto"/>
        <w:jc w:val="both"/>
        <w:rPr>
          <w:rFonts w:ascii="Times New Roman" w:eastAsia="ArialMT" w:hAnsi="Times New Roman" w:cs="Times New Roman"/>
          <w:b/>
          <w:color w:val="000000"/>
          <w:sz w:val="26"/>
          <w:szCs w:val="26"/>
        </w:rPr>
      </w:pPr>
      <w:r w:rsidRPr="00681767">
        <w:rPr>
          <w:rFonts w:ascii="Times New Roman" w:eastAsia="ArialMT" w:hAnsi="Times New Roman" w:cs="Times New Roman"/>
          <w:b/>
          <w:color w:val="000000"/>
          <w:sz w:val="26"/>
          <w:szCs w:val="26"/>
        </w:rPr>
        <w:t>Cam kết củ</w:t>
      </w:r>
      <w:r>
        <w:rPr>
          <w:rFonts w:ascii="Times New Roman" w:eastAsia="ArialMT" w:hAnsi="Times New Roman" w:cs="Times New Roman"/>
          <w:b/>
          <w:color w:val="000000"/>
          <w:sz w:val="26"/>
          <w:szCs w:val="26"/>
        </w:rPr>
        <w:t>a IDK</w:t>
      </w:r>
    </w:p>
    <w:p w14:paraId="257AC80E" w14:textId="77777777" w:rsidR="0090173A" w:rsidRDefault="0090173A" w:rsidP="0090173A">
      <w:pPr>
        <w:pStyle w:val="ListParagraph"/>
        <w:autoSpaceDE w:val="0"/>
        <w:autoSpaceDN w:val="0"/>
        <w:adjustRightInd w:val="0"/>
        <w:spacing w:after="0" w:line="276" w:lineRule="auto"/>
        <w:jc w:val="both"/>
        <w:rPr>
          <w:rFonts w:ascii="Times New Roman" w:eastAsia="ArialMT" w:hAnsi="Times New Roman" w:cs="Times New Roman"/>
          <w:b/>
          <w:color w:val="000000"/>
          <w:sz w:val="26"/>
          <w:szCs w:val="26"/>
        </w:rPr>
      </w:pPr>
    </w:p>
    <w:p w14:paraId="487EFAC8" w14:textId="49EE27F4" w:rsidR="00C7763A" w:rsidRDefault="00557E03" w:rsidP="00557E03">
      <w:pPr>
        <w:pStyle w:val="ListParagraph"/>
        <w:numPr>
          <w:ilvl w:val="0"/>
          <w:numId w:val="14"/>
        </w:numPr>
        <w:autoSpaceDE w:val="0"/>
        <w:autoSpaceDN w:val="0"/>
        <w:adjustRightInd w:val="0"/>
        <w:spacing w:after="0" w:line="276" w:lineRule="auto"/>
        <w:jc w:val="both"/>
        <w:rPr>
          <w:rFonts w:ascii="Times New Roman" w:eastAsia="ArialMT" w:hAnsi="Times New Roman" w:cs="Times New Roman"/>
          <w:color w:val="000000"/>
          <w:sz w:val="26"/>
          <w:szCs w:val="26"/>
        </w:rPr>
      </w:pPr>
      <w:r w:rsidRPr="00681767">
        <w:rPr>
          <w:rFonts w:ascii="Times New Roman" w:eastAsia="ArialMT" w:hAnsi="Times New Roman" w:cs="Times New Roman"/>
          <w:color w:val="000000"/>
          <w:sz w:val="26"/>
          <w:szCs w:val="26"/>
        </w:rPr>
        <w:t>Cam kế</w:t>
      </w:r>
      <w:r>
        <w:rPr>
          <w:rFonts w:ascii="Times New Roman" w:eastAsia="ArialMT" w:hAnsi="Times New Roman" w:cs="Times New Roman"/>
          <w:color w:val="000000"/>
          <w:sz w:val="26"/>
          <w:szCs w:val="26"/>
        </w:rPr>
        <w:t xml:space="preserve">t thực hiện đúng theo các nội dung công việc và quy trình triển khai </w:t>
      </w:r>
      <w:r w:rsidR="00C7763A">
        <w:rPr>
          <w:rFonts w:ascii="Times New Roman" w:eastAsia="ArialMT" w:hAnsi="Times New Roman" w:cs="Times New Roman"/>
          <w:color w:val="000000"/>
          <w:sz w:val="26"/>
          <w:szCs w:val="26"/>
        </w:rPr>
        <w:t>đã công bố và trong Thỏa thuận này.</w:t>
      </w:r>
    </w:p>
    <w:p w14:paraId="7517BD19" w14:textId="61835A94" w:rsidR="00A35759" w:rsidRDefault="00A35759" w:rsidP="00A35759">
      <w:pPr>
        <w:pStyle w:val="ListParagraph"/>
        <w:numPr>
          <w:ilvl w:val="0"/>
          <w:numId w:val="14"/>
        </w:numPr>
        <w:autoSpaceDE w:val="0"/>
        <w:autoSpaceDN w:val="0"/>
        <w:adjustRightInd w:val="0"/>
        <w:spacing w:after="0" w:line="276" w:lineRule="auto"/>
        <w:jc w:val="both"/>
        <w:rPr>
          <w:rFonts w:ascii="Times New Roman" w:eastAsia="ArialMT" w:hAnsi="Times New Roman" w:cs="Times New Roman"/>
          <w:color w:val="000000"/>
          <w:sz w:val="26"/>
          <w:szCs w:val="26"/>
        </w:rPr>
      </w:pPr>
      <w:r>
        <w:rPr>
          <w:rFonts w:ascii="Times New Roman" w:eastAsia="ArialMT" w:hAnsi="Times New Roman" w:cs="Times New Roman"/>
          <w:color w:val="000000"/>
          <w:sz w:val="26"/>
          <w:szCs w:val="26"/>
        </w:rPr>
        <w:t>Cam kết tôn trọng bản quyền và tuân theo các quy định của Luật Sở hữu trí tuệ Việt Nam.</w:t>
      </w:r>
    </w:p>
    <w:p w14:paraId="3DAD0A66" w14:textId="7B04ED1E" w:rsidR="00557E03" w:rsidRDefault="00C7763A" w:rsidP="00557E03">
      <w:pPr>
        <w:pStyle w:val="ListParagraph"/>
        <w:numPr>
          <w:ilvl w:val="0"/>
          <w:numId w:val="14"/>
        </w:numPr>
        <w:autoSpaceDE w:val="0"/>
        <w:autoSpaceDN w:val="0"/>
        <w:adjustRightInd w:val="0"/>
        <w:spacing w:after="0" w:line="276" w:lineRule="auto"/>
        <w:jc w:val="both"/>
        <w:rPr>
          <w:rFonts w:ascii="Times New Roman" w:eastAsia="ArialMT" w:hAnsi="Times New Roman" w:cs="Times New Roman"/>
          <w:color w:val="000000"/>
          <w:sz w:val="26"/>
          <w:szCs w:val="26"/>
        </w:rPr>
      </w:pPr>
      <w:r>
        <w:rPr>
          <w:rFonts w:ascii="Times New Roman" w:eastAsia="ArialMT" w:hAnsi="Times New Roman" w:cs="Times New Roman"/>
          <w:color w:val="000000"/>
          <w:sz w:val="26"/>
          <w:szCs w:val="26"/>
        </w:rPr>
        <w:t>Cam kết đ</w:t>
      </w:r>
      <w:r w:rsidR="00557E03">
        <w:rPr>
          <w:rFonts w:ascii="Times New Roman" w:eastAsia="ArialMT" w:hAnsi="Times New Roman" w:cs="Times New Roman"/>
          <w:color w:val="000000"/>
          <w:sz w:val="26"/>
          <w:szCs w:val="26"/>
        </w:rPr>
        <w:t xml:space="preserve">ảm bảo chất lượng </w:t>
      </w:r>
      <w:r>
        <w:rPr>
          <w:rFonts w:ascii="Times New Roman" w:eastAsia="ArialMT" w:hAnsi="Times New Roman" w:cs="Times New Roman"/>
          <w:color w:val="000000"/>
          <w:sz w:val="26"/>
          <w:szCs w:val="26"/>
        </w:rPr>
        <w:t>cho việc vận hành</w:t>
      </w:r>
      <w:r w:rsidR="00B675CC">
        <w:rPr>
          <w:rFonts w:ascii="Times New Roman" w:eastAsia="ArialMT" w:hAnsi="Times New Roman" w:cs="Times New Roman"/>
          <w:color w:val="000000"/>
          <w:sz w:val="26"/>
          <w:szCs w:val="26"/>
        </w:rPr>
        <w:t xml:space="preserve"> và cung cấp</w:t>
      </w:r>
      <w:r w:rsidR="00557E03">
        <w:rPr>
          <w:rFonts w:ascii="Times New Roman" w:eastAsia="ArialMT" w:hAnsi="Times New Roman" w:cs="Times New Roman"/>
          <w:color w:val="000000"/>
          <w:sz w:val="26"/>
          <w:szCs w:val="26"/>
        </w:rPr>
        <w:t xml:space="preserve"> các dịch vụ </w:t>
      </w:r>
      <w:r>
        <w:rPr>
          <w:rFonts w:ascii="Times New Roman" w:eastAsia="ArialMT" w:hAnsi="Times New Roman" w:cs="Times New Roman"/>
          <w:color w:val="000000"/>
          <w:sz w:val="26"/>
          <w:szCs w:val="26"/>
        </w:rPr>
        <w:t xml:space="preserve">của </w:t>
      </w:r>
      <w:r w:rsidR="00B675CC">
        <w:rPr>
          <w:rFonts w:ascii="Times New Roman" w:eastAsia="ArialMT" w:hAnsi="Times New Roman" w:cs="Times New Roman"/>
          <w:color w:val="000000"/>
          <w:sz w:val="26"/>
          <w:szCs w:val="26"/>
        </w:rPr>
        <w:t>D</w:t>
      </w:r>
      <w:r>
        <w:rPr>
          <w:rFonts w:ascii="Times New Roman" w:eastAsia="ArialMT" w:hAnsi="Times New Roman" w:cs="Times New Roman"/>
          <w:color w:val="000000"/>
          <w:sz w:val="26"/>
          <w:szCs w:val="26"/>
        </w:rPr>
        <w:t>K</w:t>
      </w:r>
      <w:r w:rsidR="00B675CC">
        <w:rPr>
          <w:rFonts w:ascii="Times New Roman" w:eastAsia="ArialMT" w:hAnsi="Times New Roman" w:cs="Times New Roman"/>
          <w:color w:val="000000"/>
          <w:sz w:val="26"/>
          <w:szCs w:val="26"/>
        </w:rPr>
        <w:t>H</w:t>
      </w:r>
      <w:r>
        <w:rPr>
          <w:rFonts w:ascii="Times New Roman" w:eastAsia="ArialMT" w:hAnsi="Times New Roman" w:cs="Times New Roman"/>
          <w:color w:val="000000"/>
          <w:sz w:val="26"/>
          <w:szCs w:val="26"/>
        </w:rPr>
        <w:t xml:space="preserve"> thông qua cổng thông tin </w:t>
      </w:r>
      <w:hyperlink r:id="rId9" w:history="1">
        <w:r w:rsidRPr="00616C34">
          <w:rPr>
            <w:rStyle w:val="Hyperlink"/>
            <w:rFonts w:ascii="Times New Roman" w:eastAsia="ArialMT" w:hAnsi="Times New Roman" w:cs="Times New Roman"/>
            <w:sz w:val="26"/>
            <w:szCs w:val="26"/>
          </w:rPr>
          <w:t>https://hub.idk.org.vn</w:t>
        </w:r>
      </w:hyperlink>
      <w:r>
        <w:rPr>
          <w:rFonts w:ascii="Times New Roman" w:eastAsia="ArialMT" w:hAnsi="Times New Roman" w:cs="Times New Roman"/>
          <w:color w:val="000000"/>
          <w:sz w:val="26"/>
          <w:szCs w:val="26"/>
        </w:rPr>
        <w:t>.</w:t>
      </w:r>
    </w:p>
    <w:p w14:paraId="724E8344" w14:textId="77777777" w:rsidR="00B675CC" w:rsidRDefault="00B675CC" w:rsidP="00557E03">
      <w:pPr>
        <w:pStyle w:val="ListParagraph"/>
        <w:numPr>
          <w:ilvl w:val="0"/>
          <w:numId w:val="14"/>
        </w:numPr>
        <w:autoSpaceDE w:val="0"/>
        <w:autoSpaceDN w:val="0"/>
        <w:adjustRightInd w:val="0"/>
        <w:spacing w:after="0" w:line="276" w:lineRule="auto"/>
        <w:jc w:val="both"/>
        <w:rPr>
          <w:rFonts w:ascii="Times New Roman" w:eastAsia="ArialMT" w:hAnsi="Times New Roman" w:cs="Times New Roman"/>
          <w:color w:val="000000"/>
          <w:sz w:val="26"/>
          <w:szCs w:val="26"/>
        </w:rPr>
      </w:pPr>
      <w:r>
        <w:rPr>
          <w:rFonts w:ascii="Times New Roman" w:eastAsia="ArialMT" w:hAnsi="Times New Roman" w:cs="Times New Roman"/>
          <w:color w:val="000000"/>
          <w:sz w:val="26"/>
          <w:szCs w:val="26"/>
        </w:rPr>
        <w:t>Cam kết liên tục nghiên cứu, phát triển các sản phẩm và dịch vụ mới cho DKH.</w:t>
      </w:r>
    </w:p>
    <w:p w14:paraId="7B016470" w14:textId="582B6961" w:rsidR="00A35759" w:rsidRPr="00681767" w:rsidRDefault="0095024F" w:rsidP="00557E03">
      <w:pPr>
        <w:pStyle w:val="ListParagraph"/>
        <w:numPr>
          <w:ilvl w:val="0"/>
          <w:numId w:val="14"/>
        </w:numPr>
        <w:autoSpaceDE w:val="0"/>
        <w:autoSpaceDN w:val="0"/>
        <w:adjustRightInd w:val="0"/>
        <w:spacing w:after="0" w:line="276" w:lineRule="auto"/>
        <w:jc w:val="both"/>
        <w:rPr>
          <w:rFonts w:ascii="Times New Roman" w:eastAsia="ArialMT" w:hAnsi="Times New Roman" w:cs="Times New Roman"/>
          <w:color w:val="000000"/>
          <w:sz w:val="26"/>
          <w:szCs w:val="26"/>
        </w:rPr>
      </w:pPr>
      <w:r>
        <w:rPr>
          <w:rFonts w:ascii="Times New Roman" w:eastAsia="ArialMT" w:hAnsi="Times New Roman" w:cs="Times New Roman"/>
          <w:color w:val="000000"/>
          <w:sz w:val="26"/>
          <w:szCs w:val="26"/>
        </w:rPr>
        <w:t xml:space="preserve">Cam kết hỗ trợ và tư vấn chuyên môn cho Tổ chức trong việc tạo lập, lưu trữ, quản lý và khai thác tri thức số. </w:t>
      </w:r>
      <w:r w:rsidR="00B675CC">
        <w:rPr>
          <w:rFonts w:ascii="Times New Roman" w:eastAsia="ArialMT" w:hAnsi="Times New Roman" w:cs="Times New Roman"/>
          <w:color w:val="000000"/>
          <w:sz w:val="26"/>
          <w:szCs w:val="26"/>
        </w:rPr>
        <w:t xml:space="preserve"> </w:t>
      </w:r>
    </w:p>
    <w:p w14:paraId="2976E179" w14:textId="77777777" w:rsidR="00557E03" w:rsidRPr="00557E03" w:rsidRDefault="00557E03" w:rsidP="00557E03">
      <w:pPr>
        <w:autoSpaceDE w:val="0"/>
        <w:autoSpaceDN w:val="0"/>
        <w:adjustRightInd w:val="0"/>
        <w:spacing w:after="0" w:line="276" w:lineRule="auto"/>
        <w:jc w:val="both"/>
        <w:rPr>
          <w:rFonts w:ascii="Times New Roman" w:eastAsia="ArialMT" w:hAnsi="Times New Roman" w:cs="Times New Roman"/>
          <w:b/>
          <w:color w:val="000000"/>
          <w:sz w:val="26"/>
          <w:szCs w:val="26"/>
        </w:rPr>
      </w:pPr>
    </w:p>
    <w:p w14:paraId="3C976888" w14:textId="56DD995F" w:rsidR="00A65506" w:rsidRPr="00681767" w:rsidRDefault="00A65506" w:rsidP="00681767">
      <w:pPr>
        <w:pStyle w:val="ListParagraph"/>
        <w:numPr>
          <w:ilvl w:val="0"/>
          <w:numId w:val="17"/>
        </w:numPr>
        <w:autoSpaceDE w:val="0"/>
        <w:autoSpaceDN w:val="0"/>
        <w:adjustRightInd w:val="0"/>
        <w:spacing w:after="0" w:line="276" w:lineRule="auto"/>
        <w:jc w:val="both"/>
        <w:rPr>
          <w:rFonts w:ascii="Times New Roman" w:eastAsia="ArialMT" w:hAnsi="Times New Roman" w:cs="Times New Roman"/>
          <w:b/>
          <w:color w:val="000000"/>
          <w:sz w:val="26"/>
          <w:szCs w:val="26"/>
        </w:rPr>
      </w:pPr>
      <w:r w:rsidRPr="00681767">
        <w:rPr>
          <w:rFonts w:ascii="Times New Roman" w:eastAsia="ArialMT" w:hAnsi="Times New Roman" w:cs="Times New Roman"/>
          <w:b/>
          <w:color w:val="000000"/>
          <w:sz w:val="26"/>
          <w:szCs w:val="26"/>
        </w:rPr>
        <w:t>Nguyên tắc và hiệu lực của Thỏa thuận</w:t>
      </w:r>
    </w:p>
    <w:p w14:paraId="0A9A7002" w14:textId="77777777" w:rsidR="00A65506" w:rsidRPr="00681767" w:rsidRDefault="00A65506" w:rsidP="00681767">
      <w:pPr>
        <w:autoSpaceDE w:val="0"/>
        <w:autoSpaceDN w:val="0"/>
        <w:adjustRightInd w:val="0"/>
        <w:spacing w:after="0" w:line="276" w:lineRule="auto"/>
        <w:ind w:left="360"/>
        <w:jc w:val="both"/>
        <w:rPr>
          <w:rFonts w:ascii="Times New Roman" w:eastAsia="ArialMT" w:hAnsi="Times New Roman" w:cs="Times New Roman"/>
          <w:b/>
          <w:color w:val="000000"/>
          <w:sz w:val="26"/>
          <w:szCs w:val="26"/>
        </w:rPr>
      </w:pPr>
    </w:p>
    <w:p w14:paraId="17920BB8" w14:textId="401019EB" w:rsidR="00A65506" w:rsidRPr="00681767" w:rsidRDefault="00A65506" w:rsidP="00681767">
      <w:pPr>
        <w:pStyle w:val="ListParagraph"/>
        <w:numPr>
          <w:ilvl w:val="0"/>
          <w:numId w:val="15"/>
        </w:numPr>
        <w:autoSpaceDE w:val="0"/>
        <w:autoSpaceDN w:val="0"/>
        <w:adjustRightInd w:val="0"/>
        <w:spacing w:after="0" w:line="276" w:lineRule="auto"/>
        <w:jc w:val="both"/>
        <w:rPr>
          <w:rFonts w:ascii="Times New Roman" w:eastAsia="ArialMT" w:hAnsi="Times New Roman" w:cs="Times New Roman"/>
          <w:color w:val="000000"/>
          <w:sz w:val="26"/>
          <w:szCs w:val="26"/>
        </w:rPr>
      </w:pPr>
      <w:r w:rsidRPr="00681767">
        <w:rPr>
          <w:rFonts w:ascii="Times New Roman" w:eastAsia="ArialMT" w:hAnsi="Times New Roman" w:cs="Times New Roman"/>
          <w:color w:val="000000"/>
          <w:sz w:val="26"/>
          <w:szCs w:val="26"/>
        </w:rPr>
        <w:t xml:space="preserve">Hai bên thỏa thuận trên nguyên tắc tự nguyện, bình đẳng và phù hợp với chức năng, nhu cầu của mỗi bên. Mỗi bên có thể dừng tham gia hợp tác theo nội dung trong bản thỏa thuận này, tuy nhiên phải thông báo cho bên kia khác bằng văn bản trước ít nhất </w:t>
      </w:r>
      <w:r w:rsidR="00835664" w:rsidRPr="000F04B1">
        <w:rPr>
          <w:rFonts w:ascii="Times New Roman" w:eastAsia="ArialMT" w:hAnsi="Times New Roman" w:cs="Times New Roman"/>
          <w:sz w:val="26"/>
          <w:szCs w:val="26"/>
          <w:lang w:val="vi-VN"/>
        </w:rPr>
        <w:t>0</w:t>
      </w:r>
      <w:r w:rsidRPr="000F04B1">
        <w:rPr>
          <w:rFonts w:ascii="Times New Roman" w:eastAsia="ArialMT" w:hAnsi="Times New Roman" w:cs="Times New Roman"/>
          <w:sz w:val="26"/>
          <w:szCs w:val="26"/>
        </w:rPr>
        <w:t>1</w:t>
      </w:r>
      <w:r w:rsidRPr="00681767">
        <w:rPr>
          <w:rFonts w:ascii="Times New Roman" w:eastAsia="ArialMT" w:hAnsi="Times New Roman" w:cs="Times New Roman"/>
          <w:color w:val="000000"/>
          <w:sz w:val="26"/>
          <w:szCs w:val="26"/>
        </w:rPr>
        <w:t xml:space="preserve"> tháng.</w:t>
      </w:r>
    </w:p>
    <w:p w14:paraId="58D841F2" w14:textId="28B0CD2A" w:rsidR="00A65506" w:rsidRPr="00681767" w:rsidRDefault="00A65506" w:rsidP="00681767">
      <w:pPr>
        <w:pStyle w:val="ListParagraph"/>
        <w:numPr>
          <w:ilvl w:val="0"/>
          <w:numId w:val="15"/>
        </w:numPr>
        <w:autoSpaceDE w:val="0"/>
        <w:autoSpaceDN w:val="0"/>
        <w:adjustRightInd w:val="0"/>
        <w:spacing w:after="0" w:line="276" w:lineRule="auto"/>
        <w:jc w:val="both"/>
        <w:rPr>
          <w:rFonts w:ascii="Times New Roman" w:eastAsia="ArialMT" w:hAnsi="Times New Roman" w:cs="Times New Roman"/>
          <w:color w:val="000000"/>
          <w:sz w:val="26"/>
          <w:szCs w:val="26"/>
        </w:rPr>
      </w:pPr>
      <w:r w:rsidRPr="00681767">
        <w:rPr>
          <w:rFonts w:ascii="Times New Roman" w:eastAsia="ArialMT" w:hAnsi="Times New Roman" w:cs="Times New Roman"/>
          <w:color w:val="000000"/>
          <w:sz w:val="26"/>
          <w:szCs w:val="26"/>
        </w:rPr>
        <w:lastRenderedPageBreak/>
        <w:t xml:space="preserve">Thỏa thuận này có hiệu lực trong vòng 1 (một) năm từ ngày ký kết và tự động gia hạn </w:t>
      </w:r>
      <w:r w:rsidR="0079427F">
        <w:rPr>
          <w:rFonts w:ascii="Times New Roman" w:eastAsia="ArialMT" w:hAnsi="Times New Roman" w:cs="Times New Roman"/>
          <w:color w:val="000000"/>
          <w:sz w:val="26"/>
          <w:szCs w:val="26"/>
        </w:rPr>
        <w:t>hàng</w:t>
      </w:r>
      <w:r w:rsidR="00F746A9" w:rsidRPr="00F746A9">
        <w:rPr>
          <w:rFonts w:ascii="Times New Roman" w:eastAsia="ArialMT" w:hAnsi="Times New Roman" w:cs="Times New Roman"/>
          <w:color w:val="FF0000"/>
          <w:sz w:val="26"/>
          <w:szCs w:val="26"/>
        </w:rPr>
        <w:t xml:space="preserve"> </w:t>
      </w:r>
      <w:r w:rsidRPr="00681767">
        <w:rPr>
          <w:rFonts w:ascii="Times New Roman" w:eastAsia="ArialMT" w:hAnsi="Times New Roman" w:cs="Times New Roman"/>
          <w:color w:val="000000"/>
          <w:sz w:val="26"/>
          <w:szCs w:val="26"/>
        </w:rPr>
        <w:t xml:space="preserve">năm khi đến ngày hết hiệu lực. </w:t>
      </w:r>
      <w:r w:rsidR="00681767" w:rsidRPr="00681767">
        <w:rPr>
          <w:rFonts w:ascii="Times New Roman" w:eastAsia="ArialMT" w:hAnsi="Times New Roman" w:cs="Times New Roman"/>
          <w:color w:val="000000"/>
          <w:sz w:val="26"/>
          <w:szCs w:val="26"/>
        </w:rPr>
        <w:t>Thỏa thuận</w:t>
      </w:r>
      <w:r w:rsidRPr="00681767">
        <w:rPr>
          <w:rFonts w:ascii="Times New Roman" w:eastAsia="ArialMT" w:hAnsi="Times New Roman" w:cs="Times New Roman"/>
          <w:color w:val="000000"/>
          <w:sz w:val="26"/>
          <w:szCs w:val="26"/>
        </w:rPr>
        <w:t xml:space="preserve"> này sẽ hết hiệu lự</w:t>
      </w:r>
      <w:r w:rsidR="00681767" w:rsidRPr="00681767">
        <w:rPr>
          <w:rFonts w:ascii="Times New Roman" w:eastAsia="ArialMT" w:hAnsi="Times New Roman" w:cs="Times New Roman"/>
          <w:color w:val="000000"/>
          <w:sz w:val="26"/>
          <w:szCs w:val="26"/>
        </w:rPr>
        <w:t>c</w:t>
      </w:r>
      <w:r w:rsidRPr="00681767">
        <w:rPr>
          <w:rFonts w:ascii="Times New Roman" w:eastAsia="ArialMT" w:hAnsi="Times New Roman" w:cs="Times New Roman"/>
          <w:color w:val="000000"/>
          <w:sz w:val="26"/>
          <w:szCs w:val="26"/>
        </w:rPr>
        <w:t xml:space="preserve"> khi </w:t>
      </w:r>
      <w:r w:rsidR="00681767" w:rsidRPr="00681767">
        <w:rPr>
          <w:rFonts w:ascii="Times New Roman" w:eastAsia="ArialMT" w:hAnsi="Times New Roman" w:cs="Times New Roman"/>
          <w:color w:val="000000"/>
          <w:sz w:val="26"/>
          <w:szCs w:val="26"/>
        </w:rPr>
        <w:t>một trong hai bên thông báo chấm dứt thỏa thuận.</w:t>
      </w:r>
    </w:p>
    <w:p w14:paraId="275ED92F" w14:textId="77777777" w:rsidR="00681767" w:rsidRPr="00681767" w:rsidRDefault="00681767" w:rsidP="00681767">
      <w:pPr>
        <w:autoSpaceDE w:val="0"/>
        <w:autoSpaceDN w:val="0"/>
        <w:adjustRightInd w:val="0"/>
        <w:spacing w:after="0" w:line="276" w:lineRule="auto"/>
        <w:jc w:val="both"/>
        <w:rPr>
          <w:rFonts w:ascii="Times New Roman" w:eastAsia="ArialMT" w:hAnsi="Times New Roman" w:cs="Times New Roman"/>
          <w:color w:val="000000"/>
          <w:sz w:val="26"/>
          <w:szCs w:val="26"/>
        </w:rPr>
      </w:pPr>
    </w:p>
    <w:p w14:paraId="6256AC73" w14:textId="77777777" w:rsidR="00681767" w:rsidRPr="00681767" w:rsidRDefault="00681767" w:rsidP="00681767">
      <w:pPr>
        <w:pStyle w:val="ListParagraph"/>
        <w:numPr>
          <w:ilvl w:val="0"/>
          <w:numId w:val="17"/>
        </w:numPr>
        <w:autoSpaceDE w:val="0"/>
        <w:autoSpaceDN w:val="0"/>
        <w:adjustRightInd w:val="0"/>
        <w:spacing w:after="0" w:line="276" w:lineRule="auto"/>
        <w:jc w:val="both"/>
        <w:rPr>
          <w:rFonts w:ascii="Times New Roman" w:eastAsia="ArialMT" w:hAnsi="Times New Roman" w:cs="Times New Roman"/>
          <w:b/>
          <w:color w:val="000000"/>
          <w:sz w:val="26"/>
          <w:szCs w:val="26"/>
        </w:rPr>
      </w:pPr>
      <w:r w:rsidRPr="00681767">
        <w:rPr>
          <w:rFonts w:ascii="Times New Roman" w:eastAsia="ArialMT" w:hAnsi="Times New Roman" w:cs="Times New Roman"/>
          <w:b/>
          <w:color w:val="000000"/>
          <w:sz w:val="26"/>
          <w:szCs w:val="26"/>
        </w:rPr>
        <w:t>Các điều khoản chung</w:t>
      </w:r>
    </w:p>
    <w:p w14:paraId="71774CE9" w14:textId="77777777" w:rsidR="00681767" w:rsidRPr="00681767" w:rsidRDefault="00681767" w:rsidP="00681767">
      <w:pPr>
        <w:pStyle w:val="ListParagraph"/>
        <w:autoSpaceDE w:val="0"/>
        <w:autoSpaceDN w:val="0"/>
        <w:adjustRightInd w:val="0"/>
        <w:spacing w:after="0" w:line="276" w:lineRule="auto"/>
        <w:jc w:val="both"/>
        <w:rPr>
          <w:rFonts w:ascii="Times New Roman" w:eastAsia="ArialMT" w:hAnsi="Times New Roman" w:cs="Times New Roman"/>
          <w:b/>
          <w:color w:val="000000"/>
          <w:sz w:val="26"/>
          <w:szCs w:val="26"/>
        </w:rPr>
      </w:pPr>
    </w:p>
    <w:p w14:paraId="32229969" w14:textId="2E34DD2D" w:rsidR="00681767" w:rsidRPr="00681767" w:rsidRDefault="00681767" w:rsidP="00681767">
      <w:pPr>
        <w:pStyle w:val="ListParagraph"/>
        <w:numPr>
          <w:ilvl w:val="0"/>
          <w:numId w:val="15"/>
        </w:numPr>
        <w:autoSpaceDE w:val="0"/>
        <w:autoSpaceDN w:val="0"/>
        <w:adjustRightInd w:val="0"/>
        <w:spacing w:after="0" w:line="276" w:lineRule="auto"/>
        <w:jc w:val="both"/>
        <w:rPr>
          <w:rFonts w:ascii="Times New Roman" w:eastAsia="ArialMT" w:hAnsi="Times New Roman" w:cs="Times New Roman"/>
          <w:color w:val="000000"/>
          <w:sz w:val="26"/>
          <w:szCs w:val="26"/>
        </w:rPr>
      </w:pPr>
      <w:r w:rsidRPr="00681767">
        <w:rPr>
          <w:rFonts w:ascii="Times New Roman" w:eastAsia="ArialMT" w:hAnsi="Times New Roman" w:cs="Times New Roman"/>
          <w:color w:val="000000"/>
          <w:sz w:val="26"/>
          <w:szCs w:val="26"/>
        </w:rPr>
        <w:t xml:space="preserve">Thỏa </w:t>
      </w:r>
      <w:r w:rsidR="00211EFA">
        <w:rPr>
          <w:rFonts w:ascii="Times New Roman" w:eastAsia="ArialMT" w:hAnsi="Times New Roman" w:cs="Times New Roman"/>
          <w:color w:val="000000"/>
          <w:sz w:val="26"/>
          <w:szCs w:val="26"/>
        </w:rPr>
        <w:t>t</w:t>
      </w:r>
      <w:r w:rsidRPr="00681767">
        <w:rPr>
          <w:rFonts w:ascii="Times New Roman" w:eastAsia="ArialMT" w:hAnsi="Times New Roman" w:cs="Times New Roman"/>
          <w:color w:val="000000"/>
          <w:sz w:val="26"/>
          <w:szCs w:val="26"/>
        </w:rPr>
        <w:t>huận này được hiểu và chịu sự điều chỉnh của Pháp luật nước Cộng hoà Xã hội Chủ nghĩa Việt Nam.</w:t>
      </w:r>
    </w:p>
    <w:p w14:paraId="74641E9E" w14:textId="0A478D4E" w:rsidR="00681767" w:rsidRPr="00681767" w:rsidRDefault="00681767" w:rsidP="00681767">
      <w:pPr>
        <w:pStyle w:val="ListParagraph"/>
        <w:numPr>
          <w:ilvl w:val="0"/>
          <w:numId w:val="15"/>
        </w:numPr>
        <w:autoSpaceDE w:val="0"/>
        <w:autoSpaceDN w:val="0"/>
        <w:adjustRightInd w:val="0"/>
        <w:spacing w:after="0" w:line="276" w:lineRule="auto"/>
        <w:jc w:val="both"/>
        <w:rPr>
          <w:rFonts w:ascii="Times New Roman" w:eastAsia="ArialMT" w:hAnsi="Times New Roman" w:cs="Times New Roman"/>
          <w:color w:val="000000"/>
          <w:sz w:val="26"/>
          <w:szCs w:val="26"/>
        </w:rPr>
      </w:pPr>
      <w:r w:rsidRPr="00681767">
        <w:rPr>
          <w:rFonts w:ascii="Times New Roman" w:eastAsia="ArialMT" w:hAnsi="Times New Roman" w:cs="Times New Roman"/>
          <w:color w:val="000000"/>
          <w:sz w:val="26"/>
          <w:szCs w:val="26"/>
        </w:rPr>
        <w:t xml:space="preserve">Các Bên cam kết thực hiện tất cả những điều khoản đã thể hiện trong nội dung của Thỏa </w:t>
      </w:r>
      <w:r w:rsidR="00211EFA">
        <w:rPr>
          <w:rFonts w:ascii="Times New Roman" w:eastAsia="ArialMT" w:hAnsi="Times New Roman" w:cs="Times New Roman"/>
          <w:color w:val="000000"/>
          <w:sz w:val="26"/>
          <w:szCs w:val="26"/>
        </w:rPr>
        <w:t>t</w:t>
      </w:r>
      <w:r w:rsidRPr="00681767">
        <w:rPr>
          <w:rFonts w:ascii="Times New Roman" w:eastAsia="ArialMT" w:hAnsi="Times New Roman" w:cs="Times New Roman"/>
          <w:color w:val="000000"/>
          <w:sz w:val="26"/>
          <w:szCs w:val="26"/>
        </w:rPr>
        <w:t>huận.</w:t>
      </w:r>
    </w:p>
    <w:p w14:paraId="3FF78C8F" w14:textId="37CE9268" w:rsidR="00681767" w:rsidRPr="00681767" w:rsidRDefault="00681767" w:rsidP="000F04B1">
      <w:pPr>
        <w:pStyle w:val="ListParagraph"/>
        <w:numPr>
          <w:ilvl w:val="0"/>
          <w:numId w:val="15"/>
        </w:numPr>
        <w:autoSpaceDE w:val="0"/>
        <w:autoSpaceDN w:val="0"/>
        <w:adjustRightInd w:val="0"/>
        <w:spacing w:after="0" w:line="276" w:lineRule="auto"/>
        <w:jc w:val="both"/>
        <w:rPr>
          <w:rFonts w:ascii="Times New Roman" w:eastAsia="ArialMT" w:hAnsi="Times New Roman" w:cs="Times New Roman"/>
          <w:color w:val="000000"/>
          <w:sz w:val="26"/>
          <w:szCs w:val="26"/>
        </w:rPr>
      </w:pPr>
      <w:r w:rsidRPr="00681767">
        <w:rPr>
          <w:rFonts w:ascii="Times New Roman" w:eastAsia="ArialMT" w:hAnsi="Times New Roman" w:cs="Times New Roman"/>
          <w:color w:val="000000"/>
          <w:sz w:val="26"/>
          <w:szCs w:val="26"/>
        </w:rPr>
        <w:t>Các bên cam kết và đảm bảo việc ký Thỏa thuận này không trái với bất kỳ quy chế, quy định nào của mỗi bên hay các văn bản pháp luật nào điều chỉnh hoạt động của mỗi bên.</w:t>
      </w:r>
    </w:p>
    <w:p w14:paraId="0AD376A0" w14:textId="71734BAB" w:rsidR="00681767" w:rsidRPr="00681767" w:rsidRDefault="00681767" w:rsidP="000F04B1">
      <w:pPr>
        <w:pStyle w:val="ListParagraph"/>
        <w:numPr>
          <w:ilvl w:val="0"/>
          <w:numId w:val="15"/>
        </w:numPr>
        <w:autoSpaceDE w:val="0"/>
        <w:autoSpaceDN w:val="0"/>
        <w:adjustRightInd w:val="0"/>
        <w:spacing w:after="0" w:line="276" w:lineRule="auto"/>
        <w:jc w:val="both"/>
        <w:rPr>
          <w:rFonts w:ascii="Times New Roman" w:eastAsia="ArialMT" w:hAnsi="Times New Roman" w:cs="Times New Roman"/>
          <w:color w:val="000000"/>
          <w:sz w:val="26"/>
          <w:szCs w:val="26"/>
        </w:rPr>
      </w:pPr>
      <w:r w:rsidRPr="00681767">
        <w:rPr>
          <w:rFonts w:ascii="Times New Roman" w:eastAsia="ArialMT" w:hAnsi="Times New Roman" w:cs="Times New Roman"/>
          <w:color w:val="000000"/>
          <w:sz w:val="26"/>
          <w:szCs w:val="26"/>
        </w:rPr>
        <w:t>Thỏa thuận và các điều khoản, nội dung của Thỏa thuận này có thể được cập nhật, thay đổi nhưng phải được sự đồng ý của cả 2 bên.</w:t>
      </w:r>
    </w:p>
    <w:p w14:paraId="6D2B59A6" w14:textId="29B02CDB" w:rsidR="00681767" w:rsidRPr="0090173A" w:rsidRDefault="00681767" w:rsidP="000F04B1">
      <w:pPr>
        <w:pStyle w:val="ListParagraph"/>
        <w:numPr>
          <w:ilvl w:val="0"/>
          <w:numId w:val="15"/>
        </w:numPr>
        <w:autoSpaceDE w:val="0"/>
        <w:autoSpaceDN w:val="0"/>
        <w:adjustRightInd w:val="0"/>
        <w:spacing w:after="0" w:line="276" w:lineRule="auto"/>
        <w:jc w:val="both"/>
        <w:rPr>
          <w:rFonts w:ascii="Times New Roman" w:hAnsi="Times New Roman" w:cs="Times New Roman"/>
          <w:sz w:val="26"/>
          <w:szCs w:val="26"/>
        </w:rPr>
      </w:pPr>
      <w:r w:rsidRPr="00F746A9">
        <w:rPr>
          <w:rFonts w:ascii="Times New Roman" w:eastAsia="ArialMT" w:hAnsi="Times New Roman" w:cs="Times New Roman"/>
          <w:color w:val="000000"/>
          <w:sz w:val="26"/>
          <w:szCs w:val="26"/>
        </w:rPr>
        <w:t xml:space="preserve">Thỏa </w:t>
      </w:r>
      <w:r w:rsidR="00211EFA">
        <w:rPr>
          <w:rFonts w:ascii="Times New Roman" w:eastAsia="ArialMT" w:hAnsi="Times New Roman" w:cs="Times New Roman"/>
          <w:color w:val="000000"/>
          <w:sz w:val="26"/>
          <w:szCs w:val="26"/>
        </w:rPr>
        <w:t>t</w:t>
      </w:r>
      <w:r w:rsidRPr="00F746A9">
        <w:rPr>
          <w:rFonts w:ascii="Times New Roman" w:eastAsia="ArialMT" w:hAnsi="Times New Roman" w:cs="Times New Roman"/>
          <w:color w:val="000000"/>
          <w:sz w:val="26"/>
          <w:szCs w:val="26"/>
        </w:rPr>
        <w:t>huận này được lập thành 4 (bốn) bản, mỗi bên giữ 2 (hai) bản có giá trị pháp lý như nhau.</w:t>
      </w:r>
    </w:p>
    <w:p w14:paraId="72598977" w14:textId="77777777" w:rsidR="0090173A" w:rsidRDefault="0090173A" w:rsidP="0090173A">
      <w:pPr>
        <w:autoSpaceDE w:val="0"/>
        <w:autoSpaceDN w:val="0"/>
        <w:adjustRightInd w:val="0"/>
        <w:spacing w:after="0" w:line="276" w:lineRule="auto"/>
        <w:ind w:right="-180"/>
        <w:jc w:val="both"/>
        <w:rPr>
          <w:rFonts w:ascii="Times New Roman" w:hAnsi="Times New Roman" w:cs="Times New Roman"/>
          <w:sz w:val="26"/>
          <w:szCs w:val="26"/>
        </w:rPr>
      </w:pPr>
    </w:p>
    <w:tbl>
      <w:tblPr>
        <w:tblStyle w:val="TableGrid"/>
        <w:tblW w:w="999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0"/>
        <w:gridCol w:w="5040"/>
      </w:tblGrid>
      <w:tr w:rsidR="00681767" w:rsidRPr="00681767" w14:paraId="2070AD53" w14:textId="77777777" w:rsidTr="000F04B1">
        <w:tc>
          <w:tcPr>
            <w:tcW w:w="4950" w:type="dxa"/>
          </w:tcPr>
          <w:p w14:paraId="784AA404" w14:textId="77777777" w:rsidR="00835664" w:rsidRDefault="00681767" w:rsidP="00835664">
            <w:pPr>
              <w:spacing w:line="276" w:lineRule="auto"/>
              <w:jc w:val="center"/>
              <w:rPr>
                <w:rFonts w:ascii="Times New Roman" w:hAnsi="Times New Roman" w:cs="Times New Roman"/>
                <w:sz w:val="26"/>
                <w:szCs w:val="26"/>
              </w:rPr>
            </w:pPr>
            <w:r w:rsidRPr="00681767">
              <w:rPr>
                <w:rFonts w:ascii="Times New Roman" w:hAnsi="Times New Roman" w:cs="Times New Roman"/>
                <w:sz w:val="26"/>
                <w:szCs w:val="26"/>
              </w:rPr>
              <w:t>ĐẠI DIỆN</w:t>
            </w:r>
          </w:p>
          <w:p w14:paraId="2ED74C62" w14:textId="6A2773A8" w:rsidR="00681767" w:rsidRPr="00EB0A0A" w:rsidRDefault="00681767" w:rsidP="00835664">
            <w:pPr>
              <w:spacing w:line="276" w:lineRule="auto"/>
              <w:jc w:val="center"/>
              <w:rPr>
                <w:rFonts w:ascii="Times New Roman" w:hAnsi="Times New Roman" w:cs="Times New Roman"/>
                <w:sz w:val="26"/>
                <w:szCs w:val="26"/>
              </w:rPr>
            </w:pPr>
            <w:r w:rsidRPr="00EB0A0A">
              <w:rPr>
                <w:rFonts w:ascii="Times New Roman" w:hAnsi="Times New Roman" w:cs="Times New Roman"/>
                <w:b/>
                <w:sz w:val="26"/>
                <w:szCs w:val="26"/>
              </w:rPr>
              <w:t>Viện Nghiên cứu và Phát triển</w:t>
            </w:r>
            <w:r w:rsidR="00835664" w:rsidRPr="00EB0A0A">
              <w:rPr>
                <w:rFonts w:ascii="Times New Roman" w:hAnsi="Times New Roman" w:cs="Times New Roman"/>
                <w:sz w:val="26"/>
                <w:szCs w:val="26"/>
                <w:lang w:val="vi-VN"/>
              </w:rPr>
              <w:t xml:space="preserve"> </w:t>
            </w:r>
            <w:r w:rsidRPr="00EB0A0A">
              <w:rPr>
                <w:rFonts w:ascii="Times New Roman" w:hAnsi="Times New Roman" w:cs="Times New Roman"/>
                <w:b/>
                <w:sz w:val="26"/>
                <w:szCs w:val="26"/>
              </w:rPr>
              <w:t>Tri thức số</w:t>
            </w:r>
          </w:p>
          <w:p w14:paraId="09143BD8" w14:textId="24A9086B" w:rsidR="00F746A9" w:rsidRPr="0079427F" w:rsidRDefault="00F746A9" w:rsidP="00681767">
            <w:pPr>
              <w:spacing w:line="276" w:lineRule="auto"/>
              <w:jc w:val="center"/>
              <w:rPr>
                <w:rFonts w:ascii="Times New Roman" w:hAnsi="Times New Roman" w:cs="Times New Roman"/>
                <w:b/>
                <w:sz w:val="26"/>
                <w:szCs w:val="26"/>
              </w:rPr>
            </w:pPr>
            <w:r w:rsidRPr="0079427F">
              <w:rPr>
                <w:rFonts w:ascii="Times New Roman" w:hAnsi="Times New Roman" w:cs="Times New Roman"/>
                <w:b/>
                <w:sz w:val="26"/>
                <w:szCs w:val="26"/>
              </w:rPr>
              <w:t>Viện trưởng</w:t>
            </w:r>
          </w:p>
          <w:p w14:paraId="149A0D51" w14:textId="77777777" w:rsidR="00681767" w:rsidRPr="00681767" w:rsidRDefault="00681767" w:rsidP="00681767">
            <w:pPr>
              <w:spacing w:line="276" w:lineRule="auto"/>
              <w:jc w:val="center"/>
              <w:rPr>
                <w:rFonts w:ascii="Times New Roman" w:hAnsi="Times New Roman" w:cs="Times New Roman"/>
                <w:sz w:val="26"/>
                <w:szCs w:val="26"/>
              </w:rPr>
            </w:pPr>
          </w:p>
          <w:p w14:paraId="290B521F" w14:textId="77777777" w:rsidR="00681767" w:rsidRPr="00681767" w:rsidRDefault="00681767" w:rsidP="00681767">
            <w:pPr>
              <w:spacing w:line="276" w:lineRule="auto"/>
              <w:jc w:val="center"/>
              <w:rPr>
                <w:rFonts w:ascii="Times New Roman" w:hAnsi="Times New Roman" w:cs="Times New Roman"/>
                <w:sz w:val="26"/>
                <w:szCs w:val="26"/>
              </w:rPr>
            </w:pPr>
          </w:p>
          <w:p w14:paraId="74FD9B5D" w14:textId="77777777" w:rsidR="00681767" w:rsidRPr="00681767" w:rsidRDefault="00681767" w:rsidP="00681767">
            <w:pPr>
              <w:spacing w:line="276" w:lineRule="auto"/>
              <w:jc w:val="center"/>
              <w:rPr>
                <w:rFonts w:ascii="Times New Roman" w:hAnsi="Times New Roman" w:cs="Times New Roman"/>
                <w:sz w:val="26"/>
                <w:szCs w:val="26"/>
              </w:rPr>
            </w:pPr>
          </w:p>
          <w:p w14:paraId="403E2ECE" w14:textId="77777777" w:rsidR="00681767" w:rsidRPr="00681767" w:rsidRDefault="00681767" w:rsidP="00681767">
            <w:pPr>
              <w:spacing w:line="276" w:lineRule="auto"/>
              <w:jc w:val="center"/>
              <w:rPr>
                <w:rFonts w:ascii="Times New Roman" w:hAnsi="Times New Roman" w:cs="Times New Roman"/>
                <w:sz w:val="26"/>
                <w:szCs w:val="26"/>
              </w:rPr>
            </w:pPr>
          </w:p>
          <w:p w14:paraId="2C965D98" w14:textId="77777777" w:rsidR="00681767" w:rsidRPr="00681767" w:rsidRDefault="00681767" w:rsidP="00681767">
            <w:pPr>
              <w:spacing w:line="276" w:lineRule="auto"/>
              <w:jc w:val="center"/>
              <w:rPr>
                <w:rFonts w:ascii="Times New Roman" w:hAnsi="Times New Roman" w:cs="Times New Roman"/>
                <w:b/>
                <w:sz w:val="26"/>
                <w:szCs w:val="26"/>
              </w:rPr>
            </w:pPr>
            <w:r w:rsidRPr="00681767">
              <w:rPr>
                <w:rFonts w:ascii="Times New Roman" w:hAnsi="Times New Roman" w:cs="Times New Roman"/>
                <w:b/>
                <w:sz w:val="26"/>
                <w:szCs w:val="26"/>
              </w:rPr>
              <w:t>TS. Nguyễn Huy Chương</w:t>
            </w:r>
          </w:p>
        </w:tc>
        <w:tc>
          <w:tcPr>
            <w:tcW w:w="5040" w:type="dxa"/>
          </w:tcPr>
          <w:p w14:paraId="1F915202" w14:textId="77777777" w:rsidR="00681767" w:rsidRPr="00681767" w:rsidRDefault="00681767" w:rsidP="00681767">
            <w:pPr>
              <w:spacing w:line="276" w:lineRule="auto"/>
              <w:ind w:right="72"/>
              <w:jc w:val="center"/>
              <w:rPr>
                <w:rFonts w:ascii="Times New Roman" w:hAnsi="Times New Roman" w:cs="Times New Roman"/>
                <w:sz w:val="26"/>
                <w:szCs w:val="26"/>
              </w:rPr>
            </w:pPr>
            <w:r w:rsidRPr="00681767">
              <w:rPr>
                <w:rFonts w:ascii="Times New Roman" w:hAnsi="Times New Roman" w:cs="Times New Roman"/>
                <w:sz w:val="26"/>
                <w:szCs w:val="26"/>
              </w:rPr>
              <w:t>ĐẠI DIỆN</w:t>
            </w:r>
          </w:p>
          <w:p w14:paraId="2503DCA3" w14:textId="5A3E7495" w:rsidR="00681767" w:rsidRDefault="00681767" w:rsidP="00681767">
            <w:pPr>
              <w:spacing w:line="276" w:lineRule="auto"/>
              <w:ind w:right="72"/>
              <w:jc w:val="center"/>
              <w:rPr>
                <w:rFonts w:ascii="Times New Roman" w:hAnsi="Times New Roman" w:cs="Times New Roman"/>
                <w:b/>
                <w:sz w:val="26"/>
                <w:szCs w:val="26"/>
              </w:rPr>
            </w:pPr>
            <w:r w:rsidRPr="00681767">
              <w:rPr>
                <w:rFonts w:ascii="Times New Roman" w:hAnsi="Times New Roman" w:cs="Times New Roman"/>
                <w:b/>
                <w:sz w:val="26"/>
                <w:szCs w:val="26"/>
                <w:highlight w:val="yellow"/>
              </w:rPr>
              <w:t>Tổ chức</w:t>
            </w:r>
          </w:p>
          <w:p w14:paraId="47141958" w14:textId="2A4792BB" w:rsidR="00F746A9" w:rsidRPr="0079427F" w:rsidRDefault="0079427F" w:rsidP="00681767">
            <w:pPr>
              <w:spacing w:line="276" w:lineRule="auto"/>
              <w:ind w:right="72"/>
              <w:jc w:val="center"/>
              <w:rPr>
                <w:rFonts w:ascii="Times New Roman" w:hAnsi="Times New Roman" w:cs="Times New Roman"/>
                <w:b/>
                <w:sz w:val="26"/>
                <w:szCs w:val="26"/>
              </w:rPr>
            </w:pPr>
            <w:r w:rsidRPr="0079427F">
              <w:rPr>
                <w:rFonts w:ascii="Times New Roman" w:hAnsi="Times New Roman" w:cs="Times New Roman"/>
                <w:b/>
                <w:sz w:val="26"/>
                <w:szCs w:val="26"/>
                <w:highlight w:val="yellow"/>
              </w:rPr>
              <w:t>Chức danh</w:t>
            </w:r>
          </w:p>
          <w:p w14:paraId="20341EC0" w14:textId="77777777" w:rsidR="00681767" w:rsidRPr="00681767" w:rsidRDefault="00681767" w:rsidP="00681767">
            <w:pPr>
              <w:spacing w:line="276" w:lineRule="auto"/>
              <w:ind w:right="72"/>
              <w:jc w:val="center"/>
              <w:rPr>
                <w:rFonts w:ascii="Times New Roman" w:hAnsi="Times New Roman" w:cs="Times New Roman"/>
                <w:sz w:val="26"/>
                <w:szCs w:val="26"/>
              </w:rPr>
            </w:pPr>
          </w:p>
          <w:p w14:paraId="0A8C74CF" w14:textId="77777777" w:rsidR="00681767" w:rsidRPr="00681767" w:rsidRDefault="00681767" w:rsidP="00681767">
            <w:pPr>
              <w:spacing w:line="276" w:lineRule="auto"/>
              <w:ind w:right="72"/>
              <w:jc w:val="center"/>
              <w:rPr>
                <w:rFonts w:ascii="Times New Roman" w:hAnsi="Times New Roman" w:cs="Times New Roman"/>
                <w:sz w:val="26"/>
                <w:szCs w:val="26"/>
              </w:rPr>
            </w:pPr>
          </w:p>
          <w:p w14:paraId="4969E07F" w14:textId="77777777" w:rsidR="00681767" w:rsidRPr="00681767" w:rsidRDefault="00681767" w:rsidP="00681767">
            <w:pPr>
              <w:spacing w:line="276" w:lineRule="auto"/>
              <w:ind w:right="72"/>
              <w:jc w:val="center"/>
              <w:rPr>
                <w:rFonts w:ascii="Times New Roman" w:hAnsi="Times New Roman" w:cs="Times New Roman"/>
                <w:sz w:val="26"/>
                <w:szCs w:val="26"/>
              </w:rPr>
            </w:pPr>
          </w:p>
          <w:p w14:paraId="7DD643EC" w14:textId="77777777" w:rsidR="00681767" w:rsidRPr="00681767" w:rsidRDefault="00681767" w:rsidP="00681767">
            <w:pPr>
              <w:spacing w:line="276" w:lineRule="auto"/>
              <w:ind w:right="72"/>
              <w:jc w:val="center"/>
              <w:rPr>
                <w:rFonts w:ascii="Times New Roman" w:hAnsi="Times New Roman" w:cs="Times New Roman"/>
                <w:sz w:val="26"/>
                <w:szCs w:val="26"/>
              </w:rPr>
            </w:pPr>
          </w:p>
          <w:p w14:paraId="47D0D460" w14:textId="77777777" w:rsidR="00681767" w:rsidRPr="00681767" w:rsidRDefault="00681767" w:rsidP="00681767">
            <w:pPr>
              <w:spacing w:line="276" w:lineRule="auto"/>
              <w:ind w:right="72"/>
              <w:jc w:val="center"/>
              <w:rPr>
                <w:rFonts w:ascii="Times New Roman" w:hAnsi="Times New Roman" w:cs="Times New Roman"/>
                <w:sz w:val="26"/>
                <w:szCs w:val="26"/>
              </w:rPr>
            </w:pPr>
          </w:p>
          <w:p w14:paraId="1FF8A222" w14:textId="77777777" w:rsidR="00681767" w:rsidRPr="00681767" w:rsidRDefault="00681767" w:rsidP="00681767">
            <w:pPr>
              <w:spacing w:line="276" w:lineRule="auto"/>
              <w:ind w:right="72"/>
              <w:jc w:val="center"/>
              <w:rPr>
                <w:rFonts w:ascii="Times New Roman" w:hAnsi="Times New Roman" w:cs="Times New Roman"/>
                <w:sz w:val="26"/>
                <w:szCs w:val="26"/>
              </w:rPr>
            </w:pPr>
            <w:r w:rsidRPr="00681767">
              <w:rPr>
                <w:rFonts w:ascii="Times New Roman" w:hAnsi="Times New Roman" w:cs="Times New Roman"/>
                <w:sz w:val="26"/>
                <w:szCs w:val="26"/>
                <w:highlight w:val="yellow"/>
              </w:rPr>
              <w:t>…..</w:t>
            </w:r>
          </w:p>
        </w:tc>
      </w:tr>
    </w:tbl>
    <w:p w14:paraId="05428F1B" w14:textId="77777777" w:rsidR="00681767" w:rsidRPr="00681767" w:rsidRDefault="00681767" w:rsidP="00681767">
      <w:pPr>
        <w:autoSpaceDE w:val="0"/>
        <w:autoSpaceDN w:val="0"/>
        <w:adjustRightInd w:val="0"/>
        <w:spacing w:after="0" w:line="276" w:lineRule="auto"/>
        <w:jc w:val="both"/>
        <w:rPr>
          <w:rFonts w:ascii="Times New Roman" w:eastAsia="ArialMT" w:hAnsi="Times New Roman" w:cs="Times New Roman"/>
          <w:color w:val="000000"/>
          <w:sz w:val="26"/>
          <w:szCs w:val="26"/>
        </w:rPr>
      </w:pPr>
    </w:p>
    <w:sectPr w:rsidR="00681767" w:rsidRPr="00681767" w:rsidSect="000F04B1">
      <w:footerReference w:type="default" r:id="rId10"/>
      <w:pgSz w:w="11906" w:h="16838" w:code="9"/>
      <w:pgMar w:top="1080" w:right="1133"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3E464A" w14:textId="77777777" w:rsidR="00AC0AD6" w:rsidRDefault="00AC0AD6" w:rsidP="00E021D1">
      <w:pPr>
        <w:spacing w:after="0" w:line="240" w:lineRule="auto"/>
      </w:pPr>
      <w:r>
        <w:separator/>
      </w:r>
    </w:p>
  </w:endnote>
  <w:endnote w:type="continuationSeparator" w:id="0">
    <w:p w14:paraId="59081CA5" w14:textId="77777777" w:rsidR="00AC0AD6" w:rsidRDefault="00AC0AD6" w:rsidP="00E021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MT">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0241043"/>
      <w:docPartObj>
        <w:docPartGallery w:val="Page Numbers (Bottom of Page)"/>
        <w:docPartUnique/>
      </w:docPartObj>
    </w:sdtPr>
    <w:sdtEndPr>
      <w:rPr>
        <w:rFonts w:ascii="Times New Roman" w:hAnsi="Times New Roman" w:cs="Times New Roman"/>
        <w:noProof/>
      </w:rPr>
    </w:sdtEndPr>
    <w:sdtContent>
      <w:p w14:paraId="15357836" w14:textId="23A5BF1E" w:rsidR="00E021D1" w:rsidRPr="000F04B1" w:rsidRDefault="00E021D1" w:rsidP="000F04B1">
        <w:pPr>
          <w:pStyle w:val="Footer"/>
          <w:jc w:val="center"/>
          <w:rPr>
            <w:rFonts w:ascii="Times New Roman" w:hAnsi="Times New Roman" w:cs="Times New Roman"/>
          </w:rPr>
        </w:pPr>
        <w:r w:rsidRPr="000F04B1">
          <w:rPr>
            <w:rFonts w:ascii="Times New Roman" w:hAnsi="Times New Roman" w:cs="Times New Roman"/>
          </w:rPr>
          <w:fldChar w:fldCharType="begin"/>
        </w:r>
        <w:r w:rsidRPr="000F04B1">
          <w:rPr>
            <w:rFonts w:ascii="Times New Roman" w:hAnsi="Times New Roman" w:cs="Times New Roman"/>
          </w:rPr>
          <w:instrText xml:space="preserve"> PAGE   \* MERGEFORMAT </w:instrText>
        </w:r>
        <w:r w:rsidRPr="000F04B1">
          <w:rPr>
            <w:rFonts w:ascii="Times New Roman" w:hAnsi="Times New Roman" w:cs="Times New Roman"/>
          </w:rPr>
          <w:fldChar w:fldCharType="separate"/>
        </w:r>
        <w:r w:rsidR="00664039" w:rsidRPr="000F04B1">
          <w:rPr>
            <w:rFonts w:ascii="Times New Roman" w:hAnsi="Times New Roman" w:cs="Times New Roman"/>
            <w:noProof/>
          </w:rPr>
          <w:t>7</w:t>
        </w:r>
        <w:r w:rsidRPr="000F04B1">
          <w:rPr>
            <w:rFonts w:ascii="Times New Roman" w:hAnsi="Times New Roman" w:cs="Times New Roman"/>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13C6CE" w14:textId="77777777" w:rsidR="00AC0AD6" w:rsidRDefault="00AC0AD6" w:rsidP="00E021D1">
      <w:pPr>
        <w:spacing w:after="0" w:line="240" w:lineRule="auto"/>
      </w:pPr>
      <w:r>
        <w:separator/>
      </w:r>
    </w:p>
  </w:footnote>
  <w:footnote w:type="continuationSeparator" w:id="0">
    <w:p w14:paraId="3B8DB8A9" w14:textId="77777777" w:rsidR="00AC0AD6" w:rsidRDefault="00AC0AD6" w:rsidP="00E021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C0923"/>
    <w:multiLevelType w:val="hybridMultilevel"/>
    <w:tmpl w:val="67F451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B2E16DA"/>
    <w:multiLevelType w:val="hybridMultilevel"/>
    <w:tmpl w:val="0CFC8878"/>
    <w:lvl w:ilvl="0" w:tplc="6598D8C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25070D"/>
    <w:multiLevelType w:val="hybridMultilevel"/>
    <w:tmpl w:val="950A081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E1C679F"/>
    <w:multiLevelType w:val="hybridMultilevel"/>
    <w:tmpl w:val="838E88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EA918C6"/>
    <w:multiLevelType w:val="multilevel"/>
    <w:tmpl w:val="0A68B4AC"/>
    <w:lvl w:ilvl="0">
      <w:start w:val="1"/>
      <w:numFmt w:val="decimal"/>
      <w:lvlText w:val="%1."/>
      <w:lvlJc w:val="left"/>
      <w:pPr>
        <w:ind w:left="1125" w:hanging="40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160" w:hanging="144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520" w:hanging="1800"/>
      </w:pPr>
      <w:rPr>
        <w:rFonts w:hint="default"/>
      </w:rPr>
    </w:lvl>
    <w:lvl w:ilvl="8">
      <w:start w:val="1"/>
      <w:numFmt w:val="decimal"/>
      <w:lvlText w:val="%1.%2.%3.%4.%5.%6.%7.%8.%9."/>
      <w:lvlJc w:val="left"/>
      <w:pPr>
        <w:ind w:left="2520" w:hanging="1800"/>
      </w:pPr>
      <w:rPr>
        <w:rFonts w:hint="default"/>
      </w:rPr>
    </w:lvl>
  </w:abstractNum>
  <w:abstractNum w:abstractNumId="5" w15:restartNumberingAfterBreak="0">
    <w:nsid w:val="0F5017D4"/>
    <w:multiLevelType w:val="hybridMultilevel"/>
    <w:tmpl w:val="940C2C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973A15"/>
    <w:multiLevelType w:val="hybridMultilevel"/>
    <w:tmpl w:val="CF56CF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6A26E26"/>
    <w:multiLevelType w:val="multilevel"/>
    <w:tmpl w:val="0A68B4AC"/>
    <w:lvl w:ilvl="0">
      <w:start w:val="1"/>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7DD1E6B"/>
    <w:multiLevelType w:val="hybridMultilevel"/>
    <w:tmpl w:val="46582E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0285001"/>
    <w:multiLevelType w:val="hybridMultilevel"/>
    <w:tmpl w:val="FC028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17075A"/>
    <w:multiLevelType w:val="hybridMultilevel"/>
    <w:tmpl w:val="593EF2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852502B"/>
    <w:multiLevelType w:val="hybridMultilevel"/>
    <w:tmpl w:val="79401E70"/>
    <w:lvl w:ilvl="0" w:tplc="04090003">
      <w:start w:val="1"/>
      <w:numFmt w:val="bullet"/>
      <w:lvlText w:val="o"/>
      <w:lvlJc w:val="left"/>
      <w:pPr>
        <w:ind w:left="1507" w:hanging="360"/>
      </w:pPr>
      <w:rPr>
        <w:rFonts w:ascii="Courier New" w:hAnsi="Courier New" w:cs="Courier New" w:hint="default"/>
      </w:rPr>
    </w:lvl>
    <w:lvl w:ilvl="1" w:tplc="04090003" w:tentative="1">
      <w:start w:val="1"/>
      <w:numFmt w:val="bullet"/>
      <w:lvlText w:val="o"/>
      <w:lvlJc w:val="left"/>
      <w:pPr>
        <w:ind w:left="2227" w:hanging="360"/>
      </w:pPr>
      <w:rPr>
        <w:rFonts w:ascii="Courier New" w:hAnsi="Courier New" w:cs="Courier New" w:hint="default"/>
      </w:rPr>
    </w:lvl>
    <w:lvl w:ilvl="2" w:tplc="04090005" w:tentative="1">
      <w:start w:val="1"/>
      <w:numFmt w:val="bullet"/>
      <w:lvlText w:val=""/>
      <w:lvlJc w:val="left"/>
      <w:pPr>
        <w:ind w:left="2947" w:hanging="360"/>
      </w:pPr>
      <w:rPr>
        <w:rFonts w:ascii="Wingdings" w:hAnsi="Wingdings" w:hint="default"/>
      </w:rPr>
    </w:lvl>
    <w:lvl w:ilvl="3" w:tplc="04090001" w:tentative="1">
      <w:start w:val="1"/>
      <w:numFmt w:val="bullet"/>
      <w:lvlText w:val=""/>
      <w:lvlJc w:val="left"/>
      <w:pPr>
        <w:ind w:left="3667" w:hanging="360"/>
      </w:pPr>
      <w:rPr>
        <w:rFonts w:ascii="Symbol" w:hAnsi="Symbol" w:hint="default"/>
      </w:rPr>
    </w:lvl>
    <w:lvl w:ilvl="4" w:tplc="04090003" w:tentative="1">
      <w:start w:val="1"/>
      <w:numFmt w:val="bullet"/>
      <w:lvlText w:val="o"/>
      <w:lvlJc w:val="left"/>
      <w:pPr>
        <w:ind w:left="4387" w:hanging="360"/>
      </w:pPr>
      <w:rPr>
        <w:rFonts w:ascii="Courier New" w:hAnsi="Courier New" w:cs="Courier New" w:hint="default"/>
      </w:rPr>
    </w:lvl>
    <w:lvl w:ilvl="5" w:tplc="04090005" w:tentative="1">
      <w:start w:val="1"/>
      <w:numFmt w:val="bullet"/>
      <w:lvlText w:val=""/>
      <w:lvlJc w:val="left"/>
      <w:pPr>
        <w:ind w:left="5107" w:hanging="360"/>
      </w:pPr>
      <w:rPr>
        <w:rFonts w:ascii="Wingdings" w:hAnsi="Wingdings" w:hint="default"/>
      </w:rPr>
    </w:lvl>
    <w:lvl w:ilvl="6" w:tplc="04090001" w:tentative="1">
      <w:start w:val="1"/>
      <w:numFmt w:val="bullet"/>
      <w:lvlText w:val=""/>
      <w:lvlJc w:val="left"/>
      <w:pPr>
        <w:ind w:left="5827" w:hanging="360"/>
      </w:pPr>
      <w:rPr>
        <w:rFonts w:ascii="Symbol" w:hAnsi="Symbol" w:hint="default"/>
      </w:rPr>
    </w:lvl>
    <w:lvl w:ilvl="7" w:tplc="04090003" w:tentative="1">
      <w:start w:val="1"/>
      <w:numFmt w:val="bullet"/>
      <w:lvlText w:val="o"/>
      <w:lvlJc w:val="left"/>
      <w:pPr>
        <w:ind w:left="6547" w:hanging="360"/>
      </w:pPr>
      <w:rPr>
        <w:rFonts w:ascii="Courier New" w:hAnsi="Courier New" w:cs="Courier New" w:hint="default"/>
      </w:rPr>
    </w:lvl>
    <w:lvl w:ilvl="8" w:tplc="04090005" w:tentative="1">
      <w:start w:val="1"/>
      <w:numFmt w:val="bullet"/>
      <w:lvlText w:val=""/>
      <w:lvlJc w:val="left"/>
      <w:pPr>
        <w:ind w:left="7267" w:hanging="360"/>
      </w:pPr>
      <w:rPr>
        <w:rFonts w:ascii="Wingdings" w:hAnsi="Wingdings" w:hint="default"/>
      </w:rPr>
    </w:lvl>
  </w:abstractNum>
  <w:abstractNum w:abstractNumId="12" w15:restartNumberingAfterBreak="0">
    <w:nsid w:val="3A2D1136"/>
    <w:multiLevelType w:val="hybridMultilevel"/>
    <w:tmpl w:val="DE70F3B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BF43E64"/>
    <w:multiLevelType w:val="multilevel"/>
    <w:tmpl w:val="02221C1E"/>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45F34E4B"/>
    <w:multiLevelType w:val="hybridMultilevel"/>
    <w:tmpl w:val="5FB63E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BE3114"/>
    <w:multiLevelType w:val="hybridMultilevel"/>
    <w:tmpl w:val="0E60EA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6BB044D"/>
    <w:multiLevelType w:val="hybridMultilevel"/>
    <w:tmpl w:val="950A081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EC02985"/>
    <w:multiLevelType w:val="hybridMultilevel"/>
    <w:tmpl w:val="ECF88E8E"/>
    <w:lvl w:ilvl="0" w:tplc="6E5C21F6">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2052AC1"/>
    <w:multiLevelType w:val="hybridMultilevel"/>
    <w:tmpl w:val="E7DA45C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5D56D3B"/>
    <w:multiLevelType w:val="hybridMultilevel"/>
    <w:tmpl w:val="950A081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663140E7"/>
    <w:multiLevelType w:val="hybridMultilevel"/>
    <w:tmpl w:val="256C014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66B45DA8"/>
    <w:multiLevelType w:val="hybridMultilevel"/>
    <w:tmpl w:val="695206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F974C41"/>
    <w:multiLevelType w:val="hybridMultilevel"/>
    <w:tmpl w:val="26120C38"/>
    <w:lvl w:ilvl="0" w:tplc="227E80C6">
      <w:start w:val="1"/>
      <w:numFmt w:val="bullet"/>
      <w:lvlText w:val=""/>
      <w:lvlJc w:val="left"/>
      <w:pPr>
        <w:tabs>
          <w:tab w:val="num" w:pos="720"/>
        </w:tabs>
        <w:ind w:left="720" w:hanging="360"/>
      </w:pPr>
      <w:rPr>
        <w:rFonts w:ascii="Wingdings" w:hAnsi="Wingdings" w:hint="default"/>
      </w:rPr>
    </w:lvl>
    <w:lvl w:ilvl="1" w:tplc="CAD28F8A">
      <w:numFmt w:val="bullet"/>
      <w:lvlText w:val=""/>
      <w:lvlJc w:val="left"/>
      <w:pPr>
        <w:tabs>
          <w:tab w:val="num" w:pos="1440"/>
        </w:tabs>
        <w:ind w:left="1440" w:hanging="360"/>
      </w:pPr>
      <w:rPr>
        <w:rFonts w:ascii="Wingdings" w:hAnsi="Wingdings" w:hint="default"/>
      </w:rPr>
    </w:lvl>
    <w:lvl w:ilvl="2" w:tplc="2236F2B2" w:tentative="1">
      <w:start w:val="1"/>
      <w:numFmt w:val="bullet"/>
      <w:lvlText w:val=""/>
      <w:lvlJc w:val="left"/>
      <w:pPr>
        <w:tabs>
          <w:tab w:val="num" w:pos="2160"/>
        </w:tabs>
        <w:ind w:left="2160" w:hanging="360"/>
      </w:pPr>
      <w:rPr>
        <w:rFonts w:ascii="Wingdings" w:hAnsi="Wingdings" w:hint="default"/>
      </w:rPr>
    </w:lvl>
    <w:lvl w:ilvl="3" w:tplc="306E3E5A" w:tentative="1">
      <w:start w:val="1"/>
      <w:numFmt w:val="bullet"/>
      <w:lvlText w:val=""/>
      <w:lvlJc w:val="left"/>
      <w:pPr>
        <w:tabs>
          <w:tab w:val="num" w:pos="2880"/>
        </w:tabs>
        <w:ind w:left="2880" w:hanging="360"/>
      </w:pPr>
      <w:rPr>
        <w:rFonts w:ascii="Wingdings" w:hAnsi="Wingdings" w:hint="default"/>
      </w:rPr>
    </w:lvl>
    <w:lvl w:ilvl="4" w:tplc="820460C0" w:tentative="1">
      <w:start w:val="1"/>
      <w:numFmt w:val="bullet"/>
      <w:lvlText w:val=""/>
      <w:lvlJc w:val="left"/>
      <w:pPr>
        <w:tabs>
          <w:tab w:val="num" w:pos="3600"/>
        </w:tabs>
        <w:ind w:left="3600" w:hanging="360"/>
      </w:pPr>
      <w:rPr>
        <w:rFonts w:ascii="Wingdings" w:hAnsi="Wingdings" w:hint="default"/>
      </w:rPr>
    </w:lvl>
    <w:lvl w:ilvl="5" w:tplc="3B9C228A" w:tentative="1">
      <w:start w:val="1"/>
      <w:numFmt w:val="bullet"/>
      <w:lvlText w:val=""/>
      <w:lvlJc w:val="left"/>
      <w:pPr>
        <w:tabs>
          <w:tab w:val="num" w:pos="4320"/>
        </w:tabs>
        <w:ind w:left="4320" w:hanging="360"/>
      </w:pPr>
      <w:rPr>
        <w:rFonts w:ascii="Wingdings" w:hAnsi="Wingdings" w:hint="default"/>
      </w:rPr>
    </w:lvl>
    <w:lvl w:ilvl="6" w:tplc="7CD8CDCC" w:tentative="1">
      <w:start w:val="1"/>
      <w:numFmt w:val="bullet"/>
      <w:lvlText w:val=""/>
      <w:lvlJc w:val="left"/>
      <w:pPr>
        <w:tabs>
          <w:tab w:val="num" w:pos="5040"/>
        </w:tabs>
        <w:ind w:left="5040" w:hanging="360"/>
      </w:pPr>
      <w:rPr>
        <w:rFonts w:ascii="Wingdings" w:hAnsi="Wingdings" w:hint="default"/>
      </w:rPr>
    </w:lvl>
    <w:lvl w:ilvl="7" w:tplc="BB7C1FD2" w:tentative="1">
      <w:start w:val="1"/>
      <w:numFmt w:val="bullet"/>
      <w:lvlText w:val=""/>
      <w:lvlJc w:val="left"/>
      <w:pPr>
        <w:tabs>
          <w:tab w:val="num" w:pos="5760"/>
        </w:tabs>
        <w:ind w:left="5760" w:hanging="360"/>
      </w:pPr>
      <w:rPr>
        <w:rFonts w:ascii="Wingdings" w:hAnsi="Wingdings" w:hint="default"/>
      </w:rPr>
    </w:lvl>
    <w:lvl w:ilvl="8" w:tplc="231AF094"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2573995"/>
    <w:multiLevelType w:val="hybridMultilevel"/>
    <w:tmpl w:val="6D48E1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6F736AF"/>
    <w:multiLevelType w:val="hybridMultilevel"/>
    <w:tmpl w:val="22EE5AF6"/>
    <w:lvl w:ilvl="0" w:tplc="48AAF8D4">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640188456">
    <w:abstractNumId w:val="12"/>
  </w:num>
  <w:num w:numId="2" w16cid:durableId="427390572">
    <w:abstractNumId w:val="20"/>
  </w:num>
  <w:num w:numId="3" w16cid:durableId="1656110733">
    <w:abstractNumId w:val="5"/>
  </w:num>
  <w:num w:numId="4" w16cid:durableId="485512690">
    <w:abstractNumId w:val="24"/>
  </w:num>
  <w:num w:numId="5" w16cid:durableId="1336112373">
    <w:abstractNumId w:val="14"/>
  </w:num>
  <w:num w:numId="6" w16cid:durableId="233275222">
    <w:abstractNumId w:val="0"/>
  </w:num>
  <w:num w:numId="7" w16cid:durableId="1640837211">
    <w:abstractNumId w:val="19"/>
  </w:num>
  <w:num w:numId="8" w16cid:durableId="599728379">
    <w:abstractNumId w:val="10"/>
  </w:num>
  <w:num w:numId="9" w16cid:durableId="1688748889">
    <w:abstractNumId w:val="2"/>
  </w:num>
  <w:num w:numId="10" w16cid:durableId="570313115">
    <w:abstractNumId w:val="16"/>
  </w:num>
  <w:num w:numId="11" w16cid:durableId="635598801">
    <w:abstractNumId w:val="15"/>
  </w:num>
  <w:num w:numId="12" w16cid:durableId="1146095039">
    <w:abstractNumId w:val="21"/>
  </w:num>
  <w:num w:numId="13" w16cid:durableId="1412846524">
    <w:abstractNumId w:val="23"/>
  </w:num>
  <w:num w:numId="14" w16cid:durableId="1313292342">
    <w:abstractNumId w:val="6"/>
  </w:num>
  <w:num w:numId="15" w16cid:durableId="1717504803">
    <w:abstractNumId w:val="8"/>
  </w:num>
  <w:num w:numId="16" w16cid:durableId="1171337728">
    <w:abstractNumId w:val="9"/>
  </w:num>
  <w:num w:numId="17" w16cid:durableId="1791777611">
    <w:abstractNumId w:val="13"/>
  </w:num>
  <w:num w:numId="18" w16cid:durableId="1358313688">
    <w:abstractNumId w:val="7"/>
  </w:num>
  <w:num w:numId="19" w16cid:durableId="1626691494">
    <w:abstractNumId w:val="4"/>
  </w:num>
  <w:num w:numId="20" w16cid:durableId="1202547848">
    <w:abstractNumId w:val="17"/>
  </w:num>
  <w:num w:numId="21" w16cid:durableId="146407605">
    <w:abstractNumId w:val="11"/>
  </w:num>
  <w:num w:numId="22" w16cid:durableId="662586257">
    <w:abstractNumId w:val="3"/>
  </w:num>
  <w:num w:numId="23" w16cid:durableId="58210382">
    <w:abstractNumId w:val="22"/>
  </w:num>
  <w:num w:numId="24" w16cid:durableId="930315861">
    <w:abstractNumId w:val="1"/>
  </w:num>
  <w:num w:numId="25" w16cid:durableId="178083070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6254"/>
    <w:rsid w:val="000106EA"/>
    <w:rsid w:val="00046D9A"/>
    <w:rsid w:val="0005548A"/>
    <w:rsid w:val="0006732E"/>
    <w:rsid w:val="000E289B"/>
    <w:rsid w:val="000F04B1"/>
    <w:rsid w:val="00116486"/>
    <w:rsid w:val="00120F01"/>
    <w:rsid w:val="00166DB9"/>
    <w:rsid w:val="0017598D"/>
    <w:rsid w:val="00203E83"/>
    <w:rsid w:val="00211EFA"/>
    <w:rsid w:val="00233045"/>
    <w:rsid w:val="002B3D50"/>
    <w:rsid w:val="00356836"/>
    <w:rsid w:val="00374FE8"/>
    <w:rsid w:val="003853E0"/>
    <w:rsid w:val="00395BC4"/>
    <w:rsid w:val="003A7F80"/>
    <w:rsid w:val="003C34CB"/>
    <w:rsid w:val="003E6254"/>
    <w:rsid w:val="003F3FFC"/>
    <w:rsid w:val="003F7254"/>
    <w:rsid w:val="003F7838"/>
    <w:rsid w:val="004212DB"/>
    <w:rsid w:val="00432ECC"/>
    <w:rsid w:val="0050046F"/>
    <w:rsid w:val="005326DD"/>
    <w:rsid w:val="00534A10"/>
    <w:rsid w:val="0054425B"/>
    <w:rsid w:val="00557E03"/>
    <w:rsid w:val="00604F87"/>
    <w:rsid w:val="006135D9"/>
    <w:rsid w:val="00625CE6"/>
    <w:rsid w:val="00664039"/>
    <w:rsid w:val="00681767"/>
    <w:rsid w:val="00685A8F"/>
    <w:rsid w:val="006913A0"/>
    <w:rsid w:val="006978E5"/>
    <w:rsid w:val="00760DC3"/>
    <w:rsid w:val="0078060C"/>
    <w:rsid w:val="0079427F"/>
    <w:rsid w:val="007D180A"/>
    <w:rsid w:val="00802960"/>
    <w:rsid w:val="00835664"/>
    <w:rsid w:val="00835D45"/>
    <w:rsid w:val="00851499"/>
    <w:rsid w:val="00863D49"/>
    <w:rsid w:val="008B1215"/>
    <w:rsid w:val="008D5884"/>
    <w:rsid w:val="0090173A"/>
    <w:rsid w:val="00944B22"/>
    <w:rsid w:val="0095024F"/>
    <w:rsid w:val="00A0571D"/>
    <w:rsid w:val="00A35759"/>
    <w:rsid w:val="00A50EDD"/>
    <w:rsid w:val="00A56759"/>
    <w:rsid w:val="00A65506"/>
    <w:rsid w:val="00A70A63"/>
    <w:rsid w:val="00AC0AD6"/>
    <w:rsid w:val="00AD571D"/>
    <w:rsid w:val="00AE5C95"/>
    <w:rsid w:val="00B52BA3"/>
    <w:rsid w:val="00B675CC"/>
    <w:rsid w:val="00B87B67"/>
    <w:rsid w:val="00B90ECC"/>
    <w:rsid w:val="00B93A94"/>
    <w:rsid w:val="00BB2E77"/>
    <w:rsid w:val="00BF019A"/>
    <w:rsid w:val="00C7763A"/>
    <w:rsid w:val="00C8724D"/>
    <w:rsid w:val="00D2167E"/>
    <w:rsid w:val="00D70A84"/>
    <w:rsid w:val="00D84977"/>
    <w:rsid w:val="00DE1EB0"/>
    <w:rsid w:val="00E021D1"/>
    <w:rsid w:val="00E23602"/>
    <w:rsid w:val="00E43EE4"/>
    <w:rsid w:val="00E832A7"/>
    <w:rsid w:val="00E833D1"/>
    <w:rsid w:val="00EB0A0A"/>
    <w:rsid w:val="00ED689A"/>
    <w:rsid w:val="00EF5963"/>
    <w:rsid w:val="00F02C18"/>
    <w:rsid w:val="00F733B6"/>
    <w:rsid w:val="00F746A9"/>
    <w:rsid w:val="00FA1977"/>
    <w:rsid w:val="00FB23AB"/>
    <w:rsid w:val="00FE26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A5E36"/>
  <w15:chartTrackingRefBased/>
  <w15:docId w15:val="{A45536CE-C0E9-4BFB-AD28-B91F20F5F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3E83"/>
    <w:pPr>
      <w:ind w:left="720"/>
      <w:contextualSpacing/>
    </w:pPr>
  </w:style>
  <w:style w:type="paragraph" w:styleId="Header">
    <w:name w:val="header"/>
    <w:basedOn w:val="Normal"/>
    <w:link w:val="HeaderChar"/>
    <w:uiPriority w:val="99"/>
    <w:unhideWhenUsed/>
    <w:rsid w:val="00E021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21D1"/>
  </w:style>
  <w:style w:type="paragraph" w:styleId="Footer">
    <w:name w:val="footer"/>
    <w:basedOn w:val="Normal"/>
    <w:link w:val="FooterChar"/>
    <w:uiPriority w:val="99"/>
    <w:unhideWhenUsed/>
    <w:rsid w:val="00E021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21D1"/>
  </w:style>
  <w:style w:type="table" w:styleId="TableGrid">
    <w:name w:val="Table Grid"/>
    <w:basedOn w:val="TableNormal"/>
    <w:uiPriority w:val="39"/>
    <w:rsid w:val="003568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212D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212DB"/>
    <w:rPr>
      <w:b/>
      <w:bCs/>
    </w:rPr>
  </w:style>
  <w:style w:type="character" w:styleId="Hyperlink">
    <w:name w:val="Hyperlink"/>
    <w:basedOn w:val="DefaultParagraphFont"/>
    <w:uiPriority w:val="99"/>
    <w:unhideWhenUsed/>
    <w:rsid w:val="004212D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0122128">
      <w:bodyDiv w:val="1"/>
      <w:marLeft w:val="0"/>
      <w:marRight w:val="0"/>
      <w:marTop w:val="0"/>
      <w:marBottom w:val="0"/>
      <w:divBdr>
        <w:top w:val="none" w:sz="0" w:space="0" w:color="auto"/>
        <w:left w:val="none" w:sz="0" w:space="0" w:color="auto"/>
        <w:bottom w:val="none" w:sz="0" w:space="0" w:color="auto"/>
        <w:right w:val="none" w:sz="0" w:space="0" w:color="auto"/>
      </w:divBdr>
    </w:div>
    <w:div w:id="919411609">
      <w:bodyDiv w:val="1"/>
      <w:marLeft w:val="0"/>
      <w:marRight w:val="0"/>
      <w:marTop w:val="0"/>
      <w:marBottom w:val="0"/>
      <w:divBdr>
        <w:top w:val="none" w:sz="0" w:space="0" w:color="auto"/>
        <w:left w:val="none" w:sz="0" w:space="0" w:color="auto"/>
        <w:bottom w:val="none" w:sz="0" w:space="0" w:color="auto"/>
        <w:right w:val="none" w:sz="0" w:space="0" w:color="auto"/>
      </w:divBdr>
      <w:divsChild>
        <w:div w:id="1410619923">
          <w:marLeft w:val="547"/>
          <w:marRight w:val="0"/>
          <w:marTop w:val="200"/>
          <w:marBottom w:val="0"/>
          <w:divBdr>
            <w:top w:val="none" w:sz="0" w:space="0" w:color="auto"/>
            <w:left w:val="none" w:sz="0" w:space="0" w:color="auto"/>
            <w:bottom w:val="none" w:sz="0" w:space="0" w:color="auto"/>
            <w:right w:val="none" w:sz="0" w:space="0" w:color="auto"/>
          </w:divBdr>
        </w:div>
        <w:div w:id="760763623">
          <w:marLeft w:val="1166"/>
          <w:marRight w:val="0"/>
          <w:marTop w:val="200"/>
          <w:marBottom w:val="0"/>
          <w:divBdr>
            <w:top w:val="none" w:sz="0" w:space="0" w:color="auto"/>
            <w:left w:val="none" w:sz="0" w:space="0" w:color="auto"/>
            <w:bottom w:val="none" w:sz="0" w:space="0" w:color="auto"/>
            <w:right w:val="none" w:sz="0" w:space="0" w:color="auto"/>
          </w:divBdr>
        </w:div>
        <w:div w:id="1703945240">
          <w:marLeft w:val="1166"/>
          <w:marRight w:val="0"/>
          <w:marTop w:val="200"/>
          <w:marBottom w:val="0"/>
          <w:divBdr>
            <w:top w:val="none" w:sz="0" w:space="0" w:color="auto"/>
            <w:left w:val="none" w:sz="0" w:space="0" w:color="auto"/>
            <w:bottom w:val="none" w:sz="0" w:space="0" w:color="auto"/>
            <w:right w:val="none" w:sz="0" w:space="0" w:color="auto"/>
          </w:divBdr>
        </w:div>
        <w:div w:id="1557936942">
          <w:marLeft w:val="1166"/>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ub.idk.org.vn" TargetMode="External"/><Relationship Id="rId3" Type="http://schemas.openxmlformats.org/officeDocument/2006/relationships/settings" Target="settings.xml"/><Relationship Id="rId7" Type="http://schemas.openxmlformats.org/officeDocument/2006/relationships/hyperlink" Target="https://hub.idk.org.v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hub.idk.org.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1398</Words>
  <Characters>7970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hoai giang</cp:lastModifiedBy>
  <cp:revision>9</cp:revision>
  <dcterms:created xsi:type="dcterms:W3CDTF">2023-11-07T05:09:00Z</dcterms:created>
  <dcterms:modified xsi:type="dcterms:W3CDTF">2023-11-10T07:06:00Z</dcterms:modified>
</cp:coreProperties>
</file>